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24D" w:rsidRDefault="00B0224D" w:rsidP="00B62E1F">
      <w:pPr>
        <w:spacing w:line="240" w:lineRule="auto"/>
        <w:jc w:val="both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     «ФГОС</w:t>
      </w:r>
      <w:r w:rsidR="00B62E1F">
        <w:rPr>
          <w:rFonts w:ascii="Times New Roman" w:hAnsi="Times New Roman"/>
          <w:b/>
          <w:sz w:val="36"/>
          <w:szCs w:val="36"/>
        </w:rPr>
        <w:t xml:space="preserve"> </w:t>
      </w:r>
      <w:r>
        <w:rPr>
          <w:rFonts w:ascii="Times New Roman" w:hAnsi="Times New Roman"/>
          <w:b/>
          <w:sz w:val="36"/>
          <w:szCs w:val="36"/>
        </w:rPr>
        <w:t xml:space="preserve">НОО и ФГОС ООО: преемственность и       </w:t>
      </w:r>
    </w:p>
    <w:p w:rsidR="00B0224D" w:rsidRDefault="00B0224D" w:rsidP="00B62E1F">
      <w:pPr>
        <w:spacing w:line="240" w:lineRule="auto"/>
        <w:jc w:val="both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                                         развитие»       </w:t>
      </w:r>
    </w:p>
    <w:p w:rsidR="00B0224D" w:rsidRDefault="00B0224D" w:rsidP="00B62E1F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Современные условия, интеграционные процессы всех сфер жизни, особенности информационного общества выдвигают особые требования к обучению. Силы культурного развития, действующие в наше время, определяют специфику культурной самоидентификации личности, осознания уникальности и ценности своих национальных традиций в сочетании с осознанием общечеловеческих ценностей, толерантным отношением к проявлениям иной культуры и стремлением к взаимопониманию между людьми разных сообществ. Динамичное развитие отечественного образования в последние годы требует от учителя, пересмотра взглядов на способы повышения качества образования на современном этапе развития страны и мира.</w:t>
      </w:r>
    </w:p>
    <w:p w:rsidR="00B0224D" w:rsidRDefault="00B0224D" w:rsidP="00B62E1F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Качество образования перестало удовлетворять потребностям современного общества и современной жизни, поэтому </w:t>
      </w:r>
      <w:r w:rsidRPr="00B0224D">
        <w:rPr>
          <w:rFonts w:ascii="Times New Roman" w:eastAsia="Times New Roman" w:hAnsi="Times New Roman" w:cs="Times New Roman"/>
          <w:bCs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ГОС</w:t>
      </w:r>
      <w:r w:rsidRPr="00B022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необходимо рассматривать как неизбежное требование в профессиональной деятельности каждого учителя.</w:t>
      </w:r>
    </w:p>
    <w:p w:rsidR="00B0224D" w:rsidRDefault="00B0224D" w:rsidP="00B62E1F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 введением нового образовательного стандарта изменилось содержание учебных программ, объем нагрузки и методологическая основа обучения. Знания не «насаждаются сверху», а «образуются» в процессе личностно-значимой деятельности учащихся, что является основой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системно-деятельностного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 личностно-ориентированного подходов.</w:t>
      </w:r>
    </w:p>
    <w:p w:rsidR="00B0224D" w:rsidRDefault="00B0224D" w:rsidP="00B62E1F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Необходимым условием является соблюдение преемственности основных образовательных программ.</w:t>
      </w:r>
    </w:p>
    <w:p w:rsidR="00B0224D" w:rsidRDefault="00B0224D" w:rsidP="00B62E1F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Преемственность в образовании – это система связей, обеспечивающая взаимодействие основных задач, содержания и методов обучения и воспитания с целью создания единого непрерывного образовательного процесса на смежных этапах развития ребенка.</w:t>
      </w:r>
    </w:p>
    <w:p w:rsidR="00B0224D" w:rsidRDefault="00B0224D" w:rsidP="00B62E1F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Это не только подготовка к новому, но и, что еще более важно и существенно, сохранение и развитие необходимого и целесообразного старого, связь между новым и старым как основа поступательного развития процесса. </w:t>
      </w:r>
    </w:p>
    <w:p w:rsidR="00B0224D" w:rsidRDefault="00B0224D" w:rsidP="00B62E1F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Основанием преемственности разных ступеней образовательной системы может стать ориентация на ключевой стратегический приоритет непрерывного образования — формирование умения учиться.</w:t>
      </w:r>
    </w:p>
    <w:p w:rsidR="00B0224D" w:rsidRDefault="00B0224D" w:rsidP="00B62E1F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Преемственность при переходе от начального к общему образованию должна осуществляться на уровне: целей и задач; содержания образования; организационных форм; планируемых результатов УУД. В широком значении термин «универсальные учебные действия» означает умение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учиться и более узком (психологическом) значении этот термин можно определить как совокупность способов действия учащегося.</w:t>
      </w:r>
    </w:p>
    <w:p w:rsidR="00B0224D" w:rsidRDefault="00B0224D" w:rsidP="00B62E1F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ФГОС предусматривает формирование основ учебной деятельности ребёнка. В НОО: обеспечить познавательную мотивацию и интересы учащихся, их готовность и способность к сотрудничеству и совместной деятельности учения с учителем и одноклассниками, сформировать основы нравственного поведения, определяющего отношения личности с обществом и окружающими людьми. Тогда как в ООО: обеспечивать личностное самоопределение учащихся: формирование нравственной, мировоззренческой и гражданской позиции, профессиональный выбор, выявление творческих способностей учащихся, развитие способностей самостоятельного решения проблем в различных видах и сферах деятельности.</w:t>
      </w:r>
    </w:p>
    <w:p w:rsidR="00B0224D" w:rsidRDefault="00B0224D" w:rsidP="00B62E1F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Основная идея ФГОС НОО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 ООО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– преемственность и развитие. ФГОС для каждой ступени общего образования содержит личностный ориентир – портрет выпускника соответствующей ступени. Позиции, характеризующие ученика основной школы – это преемственная, но углублённая и дополненная версия характеристики выпускника начальной школы.</w:t>
      </w:r>
    </w:p>
    <w:p w:rsidR="00B0224D" w:rsidRDefault="00B0224D" w:rsidP="00B62E1F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Преемственность и развитие реализуются в требованиях к результатам освоения основных образовательных программ, первом компоненте стандарта, котор</w:t>
      </w:r>
      <w:r w:rsidR="008D3937">
        <w:rPr>
          <w:rFonts w:ascii="Times New Roman" w:eastAsia="Times New Roman" w:hAnsi="Times New Roman" w:cs="Times New Roman"/>
          <w:sz w:val="28"/>
          <w:szCs w:val="28"/>
        </w:rPr>
        <w:t xml:space="preserve">ый считается ведущим и </w:t>
      </w:r>
      <w:proofErr w:type="spellStart"/>
      <w:r w:rsidR="008D3937">
        <w:rPr>
          <w:rFonts w:ascii="Times New Roman" w:eastAsia="Times New Roman" w:hAnsi="Times New Roman" w:cs="Times New Roman"/>
          <w:sz w:val="28"/>
          <w:szCs w:val="28"/>
        </w:rPr>
        <w:t>системо</w:t>
      </w:r>
      <w:r>
        <w:rPr>
          <w:rFonts w:ascii="Times New Roman" w:eastAsia="Times New Roman" w:hAnsi="Times New Roman" w:cs="Times New Roman"/>
          <w:sz w:val="28"/>
          <w:szCs w:val="28"/>
        </w:rPr>
        <w:t>образующим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Новые образовательные стандарты – это переход от освоения обязательного минимума содержания образования к достижению индивидуального максимума содержания. Требования к результатам представлены описанием предметных,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метапредметных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 личностных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результатов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как в начальной, так и в основной школе и конкретизируются в примерных основных образовательных программах в виде планируемых результатов по учебным предметам, результатов освоения междисциплинарных программ. Но если под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метапредметными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результатами в начальной школе мы подразумеваем освоенные универсальные учебные действия, ключевые компетенции и межпредметные понятия, то в основной школе добавляется способность использовать их в учебной, познавательной и социальной практике, самостоятельно планировать, осуществлять учебную деятельность, строить индивидуальную образовательную траекторию.</w:t>
      </w:r>
    </w:p>
    <w:p w:rsidR="00B0224D" w:rsidRDefault="00B0224D" w:rsidP="00B62E1F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Между стандартами НОО </w:t>
      </w:r>
      <w:proofErr w:type="gramStart"/>
      <w:r>
        <w:rPr>
          <w:rFonts w:ascii="Times New Roman" w:hAnsi="Times New Roman" w:cs="Times New Roman"/>
          <w:sz w:val="28"/>
          <w:szCs w:val="28"/>
        </w:rPr>
        <w:t>и ООО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много общего. В основе Стандарта лежит системно -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подход.</w:t>
      </w:r>
    </w:p>
    <w:p w:rsidR="00B62E1F" w:rsidRDefault="00B0224D" w:rsidP="00B62E1F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Системно -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подход – это подход к организации процесса обучения, в котором на первый план выходит проблема самоопределения ученика в учебном процессе. Системно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подход ориентирован на становление личностных характеристик выпускника. Позиции, характеризующие ученика основной школы, — это </w:t>
      </w:r>
      <w:r>
        <w:rPr>
          <w:rFonts w:ascii="Times New Roman" w:hAnsi="Times New Roman" w:cs="Times New Roman"/>
          <w:sz w:val="28"/>
          <w:szCs w:val="28"/>
        </w:rPr>
        <w:lastRenderedPageBreak/>
        <w:t>преемственная, но углубленная и дополненная версия характеристики выпускника начальной школы.</w:t>
      </w:r>
    </w:p>
    <w:p w:rsidR="00B0224D" w:rsidRDefault="00B0224D" w:rsidP="00B62E1F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Портрет ученика начальной школы:</w:t>
      </w:r>
    </w:p>
    <w:p w:rsidR="00B0224D" w:rsidRDefault="00B0224D" w:rsidP="00B62E1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любящий свой народ, свой край и свою Родину;</w:t>
      </w:r>
    </w:p>
    <w:p w:rsidR="00B0224D" w:rsidRDefault="00B0224D" w:rsidP="00B62E1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уважающий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принимающий ценности семьи и общества;</w:t>
      </w:r>
    </w:p>
    <w:p w:rsidR="00B62E1F" w:rsidRDefault="00B0224D" w:rsidP="00B62E1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любознательный, активно и заинтересованно познающий мир;</w:t>
      </w:r>
    </w:p>
    <w:p w:rsidR="00B0224D" w:rsidRDefault="00B0224D" w:rsidP="00B62E1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владеющий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основами умения учиться, способный к организации собственной деятельности;</w:t>
      </w:r>
    </w:p>
    <w:p w:rsidR="00B0224D" w:rsidRDefault="00B0224D" w:rsidP="00B62E1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готовый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самостоятельно действовать и отвечать за свои поступки перед семьей и обществом;</w:t>
      </w:r>
    </w:p>
    <w:p w:rsidR="00B0224D" w:rsidRDefault="00B0224D" w:rsidP="00B62E1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доброжелательный</w:t>
      </w:r>
      <w:proofErr w:type="gramEnd"/>
      <w:r>
        <w:rPr>
          <w:rFonts w:ascii="Times New Roman" w:hAnsi="Times New Roman" w:cs="Times New Roman"/>
          <w:sz w:val="28"/>
          <w:szCs w:val="28"/>
        </w:rPr>
        <w:t>, умеющий слушать и слышать собеседника,   обосновывать    свою позицию, высказывать  свое мнение;</w:t>
      </w:r>
    </w:p>
    <w:p w:rsidR="00B0224D" w:rsidRDefault="00B0224D" w:rsidP="00B62E1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правила здорового и безопасного для себя и  окружающих    образа жизни.</w:t>
      </w:r>
    </w:p>
    <w:p w:rsidR="00B0224D" w:rsidRDefault="00B0224D" w:rsidP="00B62E1F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Портрет ученика основной школы:</w:t>
      </w:r>
    </w:p>
    <w:p w:rsidR="00B0224D" w:rsidRDefault="00B0224D" w:rsidP="00B62E1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любящий свой край и свою Родину, знающий свой родной язык, уважающий свой народ, его культуру и духовные традиции;</w:t>
      </w:r>
    </w:p>
    <w:p w:rsidR="00B0224D" w:rsidRDefault="00B0224D" w:rsidP="00B62E1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осознающий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принимающий ценности человеческой жизни, семьи, гражданского общества, многонационального российского народа, человечества;</w:t>
      </w:r>
    </w:p>
    <w:p w:rsidR="00B0224D" w:rsidRDefault="00B0224D" w:rsidP="00B62E1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активно и заинтересованно познающий мир, осознающий ценность труда, науки и творчества;</w:t>
      </w:r>
    </w:p>
    <w:p w:rsidR="00B0224D" w:rsidRDefault="00B0224D" w:rsidP="00B62E1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умеющий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учиться, осознающий важность образования и самообразования для жизни и деятельности, способный применять полученные знания на практике;</w:t>
      </w:r>
    </w:p>
    <w:p w:rsidR="00B0224D" w:rsidRDefault="00B0224D" w:rsidP="00B62E1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социально активный, уважающий закон и правопорядок, соизмеряющий свои поступки с нравственными ценностями, осознающий свои обязанности перед семьей, обществом, Отечеством;</w:t>
      </w:r>
    </w:p>
    <w:p w:rsidR="00B0224D" w:rsidRDefault="00B0224D" w:rsidP="00B62E1F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уважающий других людей; умеющий вести конструктивный диалог, достигать взаимопонимания, сотрудничать для достижения общих результатов</w:t>
      </w:r>
    </w:p>
    <w:p w:rsidR="00B0224D" w:rsidRDefault="00B0224D" w:rsidP="00B62E1F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Основанием преемственности является – формирование умения учиться. Цель НОО – учить ученика учиться. Цель ООО – учить ученика учиться в общении.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0224D" w:rsidRDefault="00B0224D" w:rsidP="00B62E1F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Вывод Преемственность – это двухсторонний процесс. С одной стороны начальная ступень, которая формирует те знания, умения и навыки, которые необходимы для дальнейшего обучения в основной школе. С другой стороны – основная школа, которая развивает (а не игнорирует) накопленный в начальной школе потенциал.</w:t>
      </w:r>
    </w:p>
    <w:p w:rsidR="00B0224D" w:rsidRDefault="00B0224D" w:rsidP="00B62E1F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B022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B0224D"/>
    <w:rsid w:val="008D3937"/>
    <w:rsid w:val="009A4993"/>
    <w:rsid w:val="00B0224D"/>
    <w:rsid w:val="00B62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964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1018</Words>
  <Characters>5804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2015-08-24T12:18:00Z</dcterms:created>
  <dcterms:modified xsi:type="dcterms:W3CDTF">2015-08-24T13:42:00Z</dcterms:modified>
</cp:coreProperties>
</file>