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20"/>
      </w:tblGrid>
      <w:tr w:rsidR="00920A97" w:rsidRPr="00920A97" w:rsidTr="00E15F10">
        <w:trPr>
          <w:trHeight w:val="864"/>
          <w:jc w:val="center"/>
        </w:trPr>
        <w:tc>
          <w:tcPr>
            <w:tcW w:w="10020" w:type="dxa"/>
          </w:tcPr>
          <w:p w:rsidR="00920A97" w:rsidRPr="00920A97" w:rsidRDefault="00920A97" w:rsidP="00920A97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0A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МУНИЦИПАЛЬНОЕ БЮДЖЕТНОЕ ОБЩЕОБРАЗОВАТЕЛЬНОЕ УЧРЕЖДЕНИЕ</w:t>
            </w:r>
          </w:p>
          <w:p w:rsidR="00920A97" w:rsidRPr="00920A97" w:rsidRDefault="00920A97" w:rsidP="00920A97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0A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ОСНОВНАЯ ОБЩЕОБРАЗОВАТЕЛЬНАЯ ШКОЛА СЕЛА ДЖУЕН</w:t>
            </w:r>
          </w:p>
          <w:p w:rsidR="00920A97" w:rsidRPr="00920A97" w:rsidRDefault="00920A97" w:rsidP="00920A97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0A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АМУРСКОГО МУНИЦИПАЛЬНОГО РАЙОНА</w:t>
            </w:r>
          </w:p>
          <w:p w:rsidR="00920A97" w:rsidRPr="00920A97" w:rsidRDefault="00920A97" w:rsidP="00920A97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0A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ХАБАРОВСКОГО КРАЯ</w:t>
            </w:r>
          </w:p>
          <w:p w:rsidR="00920A97" w:rsidRPr="00920A97" w:rsidRDefault="00920A97" w:rsidP="00920A97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20A97" w:rsidRPr="00920A97" w:rsidRDefault="00920A97" w:rsidP="00920A97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8328B" w:rsidRDefault="00920A97" w:rsidP="00920A97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УТВЕРЖДЕНО</w:t>
      </w:r>
    </w:p>
    <w:p w:rsidR="00920A97" w:rsidRDefault="00920A97" w:rsidP="00920A97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приказом директора МБОУ ООШ села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Джуен</w:t>
      </w:r>
      <w:proofErr w:type="spellEnd"/>
    </w:p>
    <w:p w:rsidR="00920A97" w:rsidRDefault="00920A97" w:rsidP="00920A97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№ 07-Д от 28.01.2021г</w:t>
      </w:r>
    </w:p>
    <w:p w:rsidR="00920A97" w:rsidRDefault="00920A97" w:rsidP="00920A97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20A97" w:rsidRPr="0058328B" w:rsidRDefault="00920A97" w:rsidP="00920A97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8328B" w:rsidRDefault="0058328B" w:rsidP="0058328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5832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58328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832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об организации питания </w:t>
      </w:r>
      <w:proofErr w:type="gramStart"/>
      <w:r w:rsidRPr="005832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  <w:r w:rsidRPr="0058328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832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Муниципального бюджетного общеобразовательного учреждения </w:t>
      </w:r>
      <w:r w:rsidR="00920A9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основной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общео</w:t>
      </w:r>
      <w:r w:rsidR="00920A9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бразовательной школы села </w:t>
      </w:r>
      <w:proofErr w:type="spellStart"/>
      <w:r w:rsidR="00920A9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Джуен</w:t>
      </w:r>
      <w:proofErr w:type="spellEnd"/>
    </w:p>
    <w:p w:rsidR="0058328B" w:rsidRPr="0058328B" w:rsidRDefault="0058328B" w:rsidP="0058328B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8328B" w:rsidRPr="0058328B" w:rsidRDefault="0058328B" w:rsidP="0058328B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32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</w:t>
      </w:r>
      <w:r w:rsidRPr="005832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5832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Общие положения</w:t>
      </w:r>
    </w:p>
    <w:p w:rsidR="0058328B" w:rsidRPr="0058328B" w:rsidRDefault="0058328B" w:rsidP="0058328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1.1. </w:t>
      </w:r>
      <w:proofErr w:type="gramStart"/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Настоящее Положение об организации питания обучающихся Муниципального бюджетного общеобразовательного </w:t>
      </w:r>
      <w:r w:rsidR="00920A9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учреждения основной </w:t>
      </w: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общео</w:t>
      </w:r>
      <w:r w:rsidR="00920A9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бразовательной школы села </w:t>
      </w:r>
      <w:proofErr w:type="spellStart"/>
      <w:r w:rsidR="00920A9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Джуен</w:t>
      </w:r>
      <w:proofErr w:type="spellEnd"/>
      <w:r w:rsidR="00920A9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Амурского муниципального района Хабаровского края</w:t>
      </w: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(далее – Положение) разработано в соответствии со статьями 37, 41, пунктом 7 статьи 79 Федерального закона от 29.12.2012 №</w:t>
      </w:r>
      <w:r w:rsidRPr="0058328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273-ФЗ «Об образовании в РФ», Федеральным законом от 30.03.1999 № 52-ФЗ «О санитарно-эпидемиологическом благополучии населения», СанПиН 2.3/2.4.3590-20 «Санитарно-эпидемиологические требования к организации общественного</w:t>
      </w:r>
      <w:proofErr w:type="gramEnd"/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питания населения», утвержденными постановлением главного санитарного врача от 27.10.2020 № 32,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рного врача от 28.09.2020 № 28</w:t>
      </w: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8328B" w:rsidRPr="0058328B" w:rsidRDefault="0058328B" w:rsidP="0058328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1.2. </w:t>
      </w:r>
      <w:proofErr w:type="gramStart"/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Положение устанавливает порядок организации питания обучающихся школы, определяет условия, общие организационные принципы, правила и требования к организации питания, а также устанавливает меры социальной поддержки для отдельных категорий обучающихся.</w:t>
      </w:r>
      <w:proofErr w:type="gramEnd"/>
    </w:p>
    <w:p w:rsidR="0058328B" w:rsidRPr="0058328B" w:rsidRDefault="0058328B" w:rsidP="0058328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1.3. Действие настоящего Положения распространяется на всех обучающихся школы.</w:t>
      </w:r>
    </w:p>
    <w:p w:rsidR="0058328B" w:rsidRDefault="0058328B" w:rsidP="0058328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8328B" w:rsidRPr="0058328B" w:rsidRDefault="0058328B" w:rsidP="0058328B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32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Организационные принципы</w:t>
      </w:r>
      <w:r w:rsidRPr="005832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5832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 требования к организации питания</w:t>
      </w:r>
    </w:p>
    <w:p w:rsidR="0058328B" w:rsidRPr="0058328B" w:rsidRDefault="0058328B" w:rsidP="0058328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32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2.1. Способ организации питания</w:t>
      </w:r>
    </w:p>
    <w:p w:rsidR="0058328B" w:rsidRPr="0058328B" w:rsidRDefault="0058328B" w:rsidP="0058328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2.1.1. Школа самостоятельно обеспечивает предоставление питания </w:t>
      </w:r>
      <w:proofErr w:type="gramStart"/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базе школьной столовой и пищеблока. Обслуживание </w:t>
      </w:r>
      <w:proofErr w:type="gramStart"/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осуществляется штатными работниками школы, имеющими соответствующую квалификацию, прошедшими предварительный (при поступлении на работу) и периодический медицинские осмотры, профессиональную гигиеническую подготовку и аттестацию, вакцинацию, имеющими личную медицинскую книжку установленного образца.</w:t>
      </w:r>
    </w:p>
    <w:p w:rsidR="0058328B" w:rsidRPr="0058328B" w:rsidRDefault="0058328B" w:rsidP="0058328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2.1.2. По вопросам организации питания школа взаимодействует с родителями (законными представителями) </w:t>
      </w:r>
      <w:proofErr w:type="gramStart"/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 муниципальным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органом управления образования, молодежной политики и спорта Амурского муниципального района Хабаровского края</w:t>
      </w: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территориальным органом </w:t>
      </w:r>
      <w:proofErr w:type="spellStart"/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Роспотребнадзора</w:t>
      </w:r>
      <w:proofErr w:type="spellEnd"/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8328B" w:rsidRPr="0058328B" w:rsidRDefault="0058328B" w:rsidP="0058328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2.1.3. Питание обучающихся организуется в соответствии с требованиями СП 2.4.3648-20, СанПиН 2.3/2.4.3590-20 и </w:t>
      </w:r>
      <w:proofErr w:type="gramStart"/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</w:t>
      </w:r>
      <w:proofErr w:type="gramEnd"/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ТС 021/2011 и другими федеральными, </w:t>
      </w: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региональными и муниципальными нормативными актами, регламентирующими правила предоставления питания.</w:t>
      </w:r>
    </w:p>
    <w:p w:rsidR="0058328B" w:rsidRPr="0058328B" w:rsidRDefault="0058328B" w:rsidP="0058328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32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2.2. Режим питания</w:t>
      </w:r>
    </w:p>
    <w:p w:rsidR="0058328B" w:rsidRPr="0058328B" w:rsidRDefault="0058328B" w:rsidP="0058328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2.2.1. Горячее питание </w:t>
      </w:r>
      <w:proofErr w:type="gramStart"/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предоставляется в учебные дни и часы работы школы</w:t>
      </w:r>
      <w:r w:rsidRPr="0058328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шесть дней в неделю – с понедельника по субботу включительно. Питание не предоставляется в дни каникул и карантина, выходные и праздничные дни.</w:t>
      </w:r>
    </w:p>
    <w:p w:rsidR="0058328B" w:rsidRPr="0058328B" w:rsidRDefault="0058328B" w:rsidP="0058328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32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2.3. Условия организации питания</w:t>
      </w:r>
    </w:p>
    <w:p w:rsidR="0058328B" w:rsidRPr="0058328B" w:rsidRDefault="0058328B" w:rsidP="0058328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2.3.1. В соответствии с требованиями СП 2.4.3648-20, СанПиН 2.3/2.4.3590-20 и </w:t>
      </w:r>
      <w:proofErr w:type="gramStart"/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</w:t>
      </w:r>
      <w:proofErr w:type="gramEnd"/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ТС 021/2011 в школе выделены производственные помещения для приема и хранения продуктов, приготовления пищевой продукции. Производственные помещения оснащаются механическим, тепловым и холодильным оборудованием, инвентарем, посудой и мебелью.</w:t>
      </w:r>
    </w:p>
    <w:p w:rsidR="0058328B" w:rsidRPr="0058328B" w:rsidRDefault="0058328B" w:rsidP="0058328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2.3.2. Закупка пищевых продукции и сырья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58328B" w:rsidRPr="0058328B" w:rsidRDefault="0058328B" w:rsidP="0058328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2.3.3. Для организации питания работники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ведут и используют следующие документы:</w:t>
      </w:r>
    </w:p>
    <w:p w:rsidR="0058328B" w:rsidRPr="0058328B" w:rsidRDefault="0058328B" w:rsidP="0058328B">
      <w:pPr>
        <w:numPr>
          <w:ilvl w:val="0"/>
          <w:numId w:val="1"/>
        </w:numPr>
        <w:spacing w:before="0" w:beforeAutospacing="0" w:after="0" w:afterAutospacing="0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 об организации горячего питания </w:t>
      </w:r>
      <w:proofErr w:type="gramStart"/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58328B" w:rsidRPr="0058328B" w:rsidRDefault="0058328B" w:rsidP="0058328B">
      <w:pPr>
        <w:numPr>
          <w:ilvl w:val="0"/>
          <w:numId w:val="1"/>
        </w:numPr>
        <w:spacing w:before="0" w:beforeAutospacing="0" w:after="0" w:afterAutospacing="0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 о льготном горячем питании</w:t>
      </w:r>
      <w:r w:rsidRPr="0058328B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58328B" w:rsidRPr="0058328B" w:rsidRDefault="0058328B" w:rsidP="0058328B">
      <w:pPr>
        <w:numPr>
          <w:ilvl w:val="0"/>
          <w:numId w:val="1"/>
        </w:numPr>
        <w:spacing w:before="0" w:beforeAutospacing="0" w:after="0" w:afterAutospacing="0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 об организации питьевого режима </w:t>
      </w:r>
      <w:proofErr w:type="gramStart"/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58328B" w:rsidRPr="0058328B" w:rsidRDefault="0058328B" w:rsidP="0058328B">
      <w:pPr>
        <w:numPr>
          <w:ilvl w:val="0"/>
          <w:numId w:val="1"/>
        </w:numPr>
        <w:spacing w:before="0" w:beforeAutospacing="0" w:after="0" w:afterAutospacing="0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328B">
        <w:rPr>
          <w:rFonts w:ascii="Times New Roman" w:hAnsi="Times New Roman" w:cs="Times New Roman"/>
          <w:color w:val="000000"/>
          <w:sz w:val="24"/>
          <w:szCs w:val="24"/>
        </w:rPr>
        <w:t>меню</w:t>
      </w:r>
      <w:proofErr w:type="spellEnd"/>
      <w:r w:rsidRPr="005832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328B">
        <w:rPr>
          <w:rFonts w:ascii="Times New Roman" w:hAnsi="Times New Roman" w:cs="Times New Roman"/>
          <w:color w:val="000000"/>
          <w:sz w:val="24"/>
          <w:szCs w:val="24"/>
        </w:rPr>
        <w:t>приготавливаемых</w:t>
      </w:r>
      <w:proofErr w:type="spellEnd"/>
      <w:r w:rsidRPr="005832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328B">
        <w:rPr>
          <w:rFonts w:ascii="Times New Roman" w:hAnsi="Times New Roman" w:cs="Times New Roman"/>
          <w:color w:val="000000"/>
          <w:sz w:val="24"/>
          <w:szCs w:val="24"/>
        </w:rPr>
        <w:t>блюд</w:t>
      </w:r>
      <w:proofErr w:type="spellEnd"/>
      <w:r w:rsidRPr="0058328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8328B" w:rsidRPr="0058328B" w:rsidRDefault="0058328B" w:rsidP="0058328B">
      <w:pPr>
        <w:numPr>
          <w:ilvl w:val="0"/>
          <w:numId w:val="1"/>
        </w:numPr>
        <w:spacing w:before="0" w:beforeAutospacing="0" w:after="0" w:afterAutospacing="0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328B">
        <w:rPr>
          <w:rFonts w:ascii="Times New Roman" w:hAnsi="Times New Roman" w:cs="Times New Roman"/>
          <w:color w:val="000000"/>
          <w:sz w:val="24"/>
          <w:szCs w:val="24"/>
        </w:rPr>
        <w:t>ежедневное</w:t>
      </w:r>
      <w:proofErr w:type="spellEnd"/>
      <w:r w:rsidRPr="005832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328B">
        <w:rPr>
          <w:rFonts w:ascii="Times New Roman" w:hAnsi="Times New Roman" w:cs="Times New Roman"/>
          <w:color w:val="000000"/>
          <w:sz w:val="24"/>
          <w:szCs w:val="24"/>
        </w:rPr>
        <w:t>меню</w:t>
      </w:r>
      <w:proofErr w:type="spellEnd"/>
      <w:r w:rsidRPr="0058328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8328B" w:rsidRPr="0058328B" w:rsidRDefault="0058328B" w:rsidP="0058328B">
      <w:pPr>
        <w:numPr>
          <w:ilvl w:val="0"/>
          <w:numId w:val="1"/>
        </w:numPr>
        <w:spacing w:before="0" w:beforeAutospacing="0" w:after="0" w:afterAutospacing="0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328B">
        <w:rPr>
          <w:rFonts w:ascii="Times New Roman" w:hAnsi="Times New Roman" w:cs="Times New Roman"/>
          <w:color w:val="000000"/>
          <w:sz w:val="24"/>
          <w:szCs w:val="24"/>
        </w:rPr>
        <w:t>технологические</w:t>
      </w:r>
      <w:proofErr w:type="spellEnd"/>
      <w:r w:rsidRPr="005832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328B">
        <w:rPr>
          <w:rFonts w:ascii="Times New Roman" w:hAnsi="Times New Roman" w:cs="Times New Roman"/>
          <w:color w:val="000000"/>
          <w:sz w:val="24"/>
          <w:szCs w:val="24"/>
        </w:rPr>
        <w:t>карты</w:t>
      </w:r>
      <w:proofErr w:type="spellEnd"/>
      <w:r w:rsidRPr="005832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328B">
        <w:rPr>
          <w:rFonts w:ascii="Times New Roman" w:hAnsi="Times New Roman" w:cs="Times New Roman"/>
          <w:color w:val="000000"/>
          <w:sz w:val="24"/>
          <w:szCs w:val="24"/>
        </w:rPr>
        <w:t>кулинарных</w:t>
      </w:r>
      <w:proofErr w:type="spellEnd"/>
      <w:r w:rsidRPr="005832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328B">
        <w:rPr>
          <w:rFonts w:ascii="Times New Roman" w:hAnsi="Times New Roman" w:cs="Times New Roman"/>
          <w:color w:val="000000"/>
          <w:sz w:val="24"/>
          <w:szCs w:val="24"/>
        </w:rPr>
        <w:t>блюд</w:t>
      </w:r>
      <w:proofErr w:type="spellEnd"/>
      <w:r w:rsidRPr="0058328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8328B" w:rsidRPr="0058328B" w:rsidRDefault="0058328B" w:rsidP="0058328B">
      <w:pPr>
        <w:numPr>
          <w:ilvl w:val="0"/>
          <w:numId w:val="1"/>
        </w:numPr>
        <w:spacing w:before="0" w:beforeAutospacing="0" w:after="0" w:afterAutospacing="0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ведомость </w:t>
      </w:r>
      <w:proofErr w:type="gramStart"/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контроля за</w:t>
      </w:r>
      <w:proofErr w:type="gramEnd"/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рационом питания;</w:t>
      </w:r>
    </w:p>
    <w:p w:rsidR="0058328B" w:rsidRPr="0058328B" w:rsidRDefault="0058328B" w:rsidP="0058328B">
      <w:pPr>
        <w:numPr>
          <w:ilvl w:val="0"/>
          <w:numId w:val="1"/>
        </w:numPr>
        <w:spacing w:before="0" w:beforeAutospacing="0" w:after="0" w:afterAutospacing="0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328B">
        <w:rPr>
          <w:rFonts w:ascii="Times New Roman" w:hAnsi="Times New Roman" w:cs="Times New Roman"/>
          <w:color w:val="000000"/>
          <w:sz w:val="24"/>
          <w:szCs w:val="24"/>
        </w:rPr>
        <w:t>график</w:t>
      </w:r>
      <w:proofErr w:type="spellEnd"/>
      <w:r w:rsidRPr="005832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328B">
        <w:rPr>
          <w:rFonts w:ascii="Times New Roman" w:hAnsi="Times New Roman" w:cs="Times New Roman"/>
          <w:color w:val="000000"/>
          <w:sz w:val="24"/>
          <w:szCs w:val="24"/>
        </w:rPr>
        <w:t>смены</w:t>
      </w:r>
      <w:proofErr w:type="spellEnd"/>
      <w:r w:rsidRPr="005832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328B">
        <w:rPr>
          <w:rFonts w:ascii="Times New Roman" w:hAnsi="Times New Roman" w:cs="Times New Roman"/>
          <w:color w:val="000000"/>
          <w:sz w:val="24"/>
          <w:szCs w:val="24"/>
        </w:rPr>
        <w:t>кипяченой</w:t>
      </w:r>
      <w:proofErr w:type="spellEnd"/>
      <w:r w:rsidRPr="005832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328B">
        <w:rPr>
          <w:rFonts w:ascii="Times New Roman" w:hAnsi="Times New Roman" w:cs="Times New Roman"/>
          <w:color w:val="000000"/>
          <w:sz w:val="24"/>
          <w:szCs w:val="24"/>
        </w:rPr>
        <w:t>воды</w:t>
      </w:r>
      <w:proofErr w:type="spellEnd"/>
      <w:r w:rsidRPr="0058328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8328B" w:rsidRPr="0058328B" w:rsidRDefault="0058328B" w:rsidP="0058328B">
      <w:pPr>
        <w:numPr>
          <w:ilvl w:val="0"/>
          <w:numId w:val="1"/>
        </w:numPr>
        <w:spacing w:before="0" w:beforeAutospacing="0" w:after="0" w:afterAutospacing="0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328B">
        <w:rPr>
          <w:rFonts w:ascii="Times New Roman" w:hAnsi="Times New Roman" w:cs="Times New Roman"/>
          <w:color w:val="000000"/>
          <w:sz w:val="24"/>
          <w:szCs w:val="24"/>
        </w:rPr>
        <w:t>программу</w:t>
      </w:r>
      <w:proofErr w:type="spellEnd"/>
      <w:r w:rsidRPr="005832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328B">
        <w:rPr>
          <w:rFonts w:ascii="Times New Roman" w:hAnsi="Times New Roman" w:cs="Times New Roman"/>
          <w:color w:val="000000"/>
          <w:sz w:val="24"/>
          <w:szCs w:val="24"/>
        </w:rPr>
        <w:t>производственного</w:t>
      </w:r>
      <w:proofErr w:type="spellEnd"/>
      <w:r w:rsidRPr="005832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328B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proofErr w:type="spellEnd"/>
      <w:r w:rsidRPr="0058328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8328B" w:rsidRPr="0058328B" w:rsidRDefault="0058328B" w:rsidP="0058328B">
      <w:pPr>
        <w:numPr>
          <w:ilvl w:val="0"/>
          <w:numId w:val="1"/>
        </w:numPr>
        <w:spacing w:before="0" w:beforeAutospacing="0" w:after="0" w:afterAutospacing="0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инструкцию по отбору суточных проб;</w:t>
      </w:r>
    </w:p>
    <w:p w:rsidR="0058328B" w:rsidRPr="0058328B" w:rsidRDefault="0058328B" w:rsidP="0058328B">
      <w:pPr>
        <w:numPr>
          <w:ilvl w:val="0"/>
          <w:numId w:val="1"/>
        </w:numPr>
        <w:spacing w:before="0" w:beforeAutospacing="0" w:after="0" w:afterAutospacing="0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инструкцию по правилам мытья кухонной посуды;</w:t>
      </w:r>
    </w:p>
    <w:p w:rsidR="0058328B" w:rsidRPr="0058328B" w:rsidRDefault="0058328B" w:rsidP="0058328B">
      <w:pPr>
        <w:numPr>
          <w:ilvl w:val="0"/>
          <w:numId w:val="1"/>
        </w:numPr>
        <w:spacing w:before="0" w:beforeAutospacing="0" w:after="0" w:afterAutospacing="0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328B">
        <w:rPr>
          <w:rFonts w:ascii="Times New Roman" w:hAnsi="Times New Roman" w:cs="Times New Roman"/>
          <w:color w:val="000000"/>
          <w:sz w:val="24"/>
          <w:szCs w:val="24"/>
        </w:rPr>
        <w:t>гигиенический</w:t>
      </w:r>
      <w:proofErr w:type="spellEnd"/>
      <w:r w:rsidRPr="005832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328B">
        <w:rPr>
          <w:rFonts w:ascii="Times New Roman" w:hAnsi="Times New Roman" w:cs="Times New Roman"/>
          <w:color w:val="000000"/>
          <w:sz w:val="24"/>
          <w:szCs w:val="24"/>
        </w:rPr>
        <w:t>журнал</w:t>
      </w:r>
      <w:proofErr w:type="spellEnd"/>
      <w:r w:rsidRPr="0058328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8328B">
        <w:rPr>
          <w:rFonts w:ascii="Times New Roman" w:hAnsi="Times New Roman" w:cs="Times New Roman"/>
          <w:color w:val="000000"/>
          <w:sz w:val="24"/>
          <w:szCs w:val="24"/>
        </w:rPr>
        <w:t>сотрудники</w:t>
      </w:r>
      <w:proofErr w:type="spellEnd"/>
      <w:r w:rsidRPr="0058328B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58328B" w:rsidRPr="0058328B" w:rsidRDefault="0058328B" w:rsidP="0058328B">
      <w:pPr>
        <w:numPr>
          <w:ilvl w:val="0"/>
          <w:numId w:val="1"/>
        </w:numPr>
        <w:spacing w:before="0" w:beforeAutospacing="0" w:after="0" w:afterAutospacing="0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журнал учета температурного режима в холодильном оборудовании;</w:t>
      </w:r>
    </w:p>
    <w:p w:rsidR="0058328B" w:rsidRPr="0058328B" w:rsidRDefault="0058328B" w:rsidP="0058328B">
      <w:pPr>
        <w:numPr>
          <w:ilvl w:val="0"/>
          <w:numId w:val="1"/>
        </w:numPr>
        <w:spacing w:before="0" w:beforeAutospacing="0" w:after="0" w:afterAutospacing="0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журнал учета температуры и влажности в складских помещениях;</w:t>
      </w:r>
    </w:p>
    <w:p w:rsidR="0058328B" w:rsidRPr="0058328B" w:rsidRDefault="0058328B" w:rsidP="0058328B">
      <w:pPr>
        <w:numPr>
          <w:ilvl w:val="0"/>
          <w:numId w:val="1"/>
        </w:numPr>
        <w:spacing w:before="0" w:beforeAutospacing="0" w:after="0" w:afterAutospacing="0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журнал санитарно-технического состояния и содержания помещений пищеблока;</w:t>
      </w:r>
    </w:p>
    <w:p w:rsidR="0058328B" w:rsidRPr="0058328B" w:rsidRDefault="0058328B" w:rsidP="0058328B">
      <w:pPr>
        <w:numPr>
          <w:ilvl w:val="0"/>
          <w:numId w:val="1"/>
        </w:numPr>
        <w:spacing w:before="0" w:beforeAutospacing="0" w:after="0" w:afterAutospacing="0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контракты на поставку продуктов питания;</w:t>
      </w:r>
    </w:p>
    <w:p w:rsidR="0058328B" w:rsidRPr="0058328B" w:rsidRDefault="0058328B" w:rsidP="0058328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8328B" w:rsidRPr="0058328B" w:rsidRDefault="0058328B" w:rsidP="0058328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32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2.4. Меры по улучшению организации питания</w:t>
      </w:r>
    </w:p>
    <w:p w:rsidR="0058328B" w:rsidRPr="0058328B" w:rsidRDefault="0058328B" w:rsidP="0058328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2.4.1. В целях совершенствования организации питания обучающихся администрация школы совместно с классными руководителями:</w:t>
      </w:r>
    </w:p>
    <w:p w:rsidR="0058328B" w:rsidRPr="0058328B" w:rsidRDefault="0058328B" w:rsidP="0058328B">
      <w:pPr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организует постоянную информационно-просветительскую работу по повышению уровня культуры питания обучающихся в рамках образовательной деятельности и внеурочных мероприятий;</w:t>
      </w:r>
    </w:p>
    <w:p w:rsidR="0058328B" w:rsidRPr="0058328B" w:rsidRDefault="0058328B" w:rsidP="0058328B">
      <w:pPr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оформляет информационные стенды, посвященные вопросам формирования культуры питания;</w:t>
      </w:r>
    </w:p>
    <w:p w:rsidR="0058328B" w:rsidRPr="0058328B" w:rsidRDefault="0058328B" w:rsidP="0058328B">
      <w:pPr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 с родителями (законными представителями) обучающихся беседы, лектории и другие мероприятия, посвященные вопросам роли питания в формировании здоровья человека, обеспечения ежедневного сбалансированного питания, развития культуры питания и пропаганды здорового образа жизни, правильного питания в домашних условиях;</w:t>
      </w:r>
    </w:p>
    <w:p w:rsidR="0058328B" w:rsidRPr="0058328B" w:rsidRDefault="0058328B" w:rsidP="0058328B">
      <w:pPr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содействует созданию системы общественного информирования и общественной экспертизы организации школьного питания с учетом широкого использования потенциала управляющего и родительского совета;</w:t>
      </w:r>
    </w:p>
    <w:p w:rsidR="0058328B" w:rsidRPr="0058328B" w:rsidRDefault="0058328B" w:rsidP="0058328B">
      <w:pPr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 мониторинг организации питания и направляет в местное управление образования сведения о показателях эффективности реализации мероприятий.</w:t>
      </w:r>
    </w:p>
    <w:p w:rsidR="0058328B" w:rsidRDefault="0058328B" w:rsidP="0058328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8328B" w:rsidRPr="0058328B" w:rsidRDefault="0058328B" w:rsidP="0058328B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32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3. Порядок предоставления питания и питьевого режима </w:t>
      </w:r>
      <w:proofErr w:type="gramStart"/>
      <w:r w:rsidRPr="005832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обучающимся</w:t>
      </w:r>
      <w:proofErr w:type="gramEnd"/>
    </w:p>
    <w:p w:rsidR="0058328B" w:rsidRPr="0058328B" w:rsidRDefault="0058328B" w:rsidP="0058328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32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3.1. Горячее</w:t>
      </w:r>
      <w:r w:rsidRPr="005832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5832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питание</w:t>
      </w:r>
    </w:p>
    <w:p w:rsidR="0058328B" w:rsidRPr="0058328B" w:rsidRDefault="0058328B" w:rsidP="0058328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3.1.1. Предоставление горячего питания</w:t>
      </w:r>
      <w:r w:rsidRPr="0058328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производится на добровольной основе с письменного заявления родителей (законных представителей) обучающегося, поданного на имя директора школы. Горячее питание предоставляется в зависимости от режима обучения и продолжительности нахождения обучающегося в школе. Кратность приемов определяется по нормам, установленным приложением 12 к СанПиН 2.3/2.4.3590-20.</w:t>
      </w:r>
    </w:p>
    <w:p w:rsidR="0058328B" w:rsidRPr="0058328B" w:rsidRDefault="0058328B" w:rsidP="0058328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3.1.2.</w:t>
      </w:r>
      <w:r w:rsidRPr="0058328B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прекращается предоставление горячего</w:t>
      </w:r>
      <w:r w:rsidRPr="0058328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питания, если:</w:t>
      </w:r>
    </w:p>
    <w:p w:rsidR="0058328B" w:rsidRPr="0058328B" w:rsidRDefault="0058328B" w:rsidP="0058328B">
      <w:pPr>
        <w:numPr>
          <w:ilvl w:val="0"/>
          <w:numId w:val="3"/>
        </w:numPr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родитель (законный представитель) обучающегося</w:t>
      </w:r>
      <w:r w:rsidRPr="0058328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предоставил заявление о прекращении обеспечения горячим питанием обучающегося;</w:t>
      </w:r>
    </w:p>
    <w:p w:rsidR="0058328B" w:rsidRPr="0058328B" w:rsidRDefault="0058328B" w:rsidP="0058328B">
      <w:pPr>
        <w:numPr>
          <w:ilvl w:val="0"/>
          <w:numId w:val="3"/>
        </w:numPr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ребенок обучается</w:t>
      </w:r>
      <w:r w:rsidRPr="0058328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применением дистанционных технологий. Горячее питание возобновляется со дня возобновления обучения в стенах</w:t>
      </w:r>
      <w:r w:rsidRPr="0058328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школы;</w:t>
      </w:r>
    </w:p>
    <w:p w:rsidR="0058328B" w:rsidRPr="0058328B" w:rsidRDefault="0058328B" w:rsidP="0058328B">
      <w:pPr>
        <w:numPr>
          <w:ilvl w:val="0"/>
          <w:numId w:val="3"/>
        </w:numPr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переведен или отчислен</w:t>
      </w:r>
      <w:r w:rsidRPr="0058328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 школы;</w:t>
      </w:r>
    </w:p>
    <w:p w:rsidR="0058328B" w:rsidRPr="0058328B" w:rsidRDefault="0058328B" w:rsidP="0058328B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случае возникновения причин для досрочного прекращения предоставления горячего питания обучающемуся директор школы в течение трех рабочих дней со дня установления причин для досрочного прекращения</w:t>
      </w:r>
      <w:proofErr w:type="gramEnd"/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питания издает приказ о прекращении обеспечения обучающегося горячим питанием</w:t>
      </w:r>
      <w:r w:rsidRPr="0058328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указанием этих причин. Питание не предоставляется со дня, следующего за днем издания приказа о прекращении предоставления горячего</w:t>
      </w:r>
      <w:r w:rsidRPr="0058328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питания </w:t>
      </w:r>
      <w:proofErr w:type="gramStart"/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8328B" w:rsidRPr="0058328B" w:rsidRDefault="0058328B" w:rsidP="0058328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3.1.3. Для отпуска горячего питания обучающихся в течение учебного дня выделяются перемены длительностью</w:t>
      </w:r>
      <w:r w:rsidRPr="0058328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20 минут каждая.</w:t>
      </w:r>
    </w:p>
    <w:p w:rsidR="0058328B" w:rsidRPr="0058328B" w:rsidRDefault="0058328B" w:rsidP="0058328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3.1.4. Предоставление питания организуется по классам в соответствии с графиком, утверждаемым директором школы. </w:t>
      </w:r>
      <w:proofErr w:type="gramStart"/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График составляется ответственным по питанию с учетом возрастных особенностей обучающихся, числа посадочных мест в обеденном зале и продолжительности учебных занятий.</w:t>
      </w:r>
      <w:proofErr w:type="gramEnd"/>
    </w:p>
    <w:p w:rsidR="0058328B" w:rsidRPr="0058328B" w:rsidRDefault="0058328B" w:rsidP="0058328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3.1.5. Отпуск блюд осуществляется по заявкам ответственных работников. Заявка на количество питающихся предоставляется ответственными работниками работникам пищеблока за три</w:t>
      </w:r>
      <w:r w:rsidRPr="0058328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рабочих дня и уточняется накануне не позднее 14:00.</w:t>
      </w:r>
    </w:p>
    <w:p w:rsidR="0058328B" w:rsidRPr="0058328B" w:rsidRDefault="0058328B" w:rsidP="0058328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32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3.2. Дополнительное</w:t>
      </w:r>
      <w:r w:rsidRPr="005832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5832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питание</w:t>
      </w:r>
    </w:p>
    <w:p w:rsidR="0058328B" w:rsidRPr="0058328B" w:rsidRDefault="0058328B" w:rsidP="0058328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3.2.1. Дополнительное питание предоставляется обучающимся на платной основе путем реали</w:t>
      </w:r>
      <w:r w:rsidR="00F22F7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зации буфетной продукции.</w:t>
      </w:r>
    </w:p>
    <w:p w:rsidR="0058328B" w:rsidRPr="00F22F71" w:rsidRDefault="0058328B" w:rsidP="0058328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3.2.2. Реализация буфетной продукции осуществляется только в буфетах школы в соответствии с требованиями санитарно-эпидемиологических норм и пра</w:t>
      </w:r>
      <w:r w:rsidR="00F22F7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вил.</w:t>
      </w:r>
    </w:p>
    <w:p w:rsidR="0058328B" w:rsidRPr="0058328B" w:rsidRDefault="00F22F71" w:rsidP="0058328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3.2.3</w:t>
      </w:r>
      <w:r w:rsidR="0058328B"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Администрация школы осуществляет </w:t>
      </w:r>
      <w:proofErr w:type="gramStart"/>
      <w:r w:rsidR="0058328B"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="0058328B"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необходимым ассортиментом буфетной продукции, ее соответствием гигиеническим требованиям, наличием соответствующей документации.</w:t>
      </w:r>
    </w:p>
    <w:p w:rsidR="0058328B" w:rsidRPr="0058328B" w:rsidRDefault="0058328B" w:rsidP="0058328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32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3.3.Питьевой режим</w:t>
      </w:r>
    </w:p>
    <w:p w:rsidR="0058328B" w:rsidRPr="0058328B" w:rsidRDefault="0058328B" w:rsidP="0058328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3.3.1. Питьевой режим </w:t>
      </w:r>
      <w:proofErr w:type="gramStart"/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обеспечивается тремя</w:t>
      </w:r>
      <w:r w:rsidRPr="0058328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способами: кипяченой и расфасованной в бутылки </w:t>
      </w:r>
      <w:r w:rsidR="00F22F7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водой.</w:t>
      </w: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8328B" w:rsidRPr="0058328B" w:rsidRDefault="0058328B" w:rsidP="0058328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3.3.2. Свободный доступ к питьевой воде обеспечивается в течение всего времени</w:t>
      </w:r>
      <w:r w:rsidRPr="0058328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пребывания </w:t>
      </w:r>
      <w:proofErr w:type="gramStart"/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школе</w:t>
      </w:r>
    </w:p>
    <w:p w:rsidR="0058328B" w:rsidRPr="0058328B" w:rsidRDefault="0058328B" w:rsidP="0058328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3.3.3. При организации питьевого режима соблюдаются правила и нормативы, установленные СанПиН 2.3/2.4.3590-20.</w:t>
      </w:r>
    </w:p>
    <w:p w:rsidR="0058328B" w:rsidRDefault="0058328B" w:rsidP="0058328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8328B" w:rsidRPr="0058328B" w:rsidRDefault="0058328B" w:rsidP="0058328B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32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Финансовое обеспечение</w:t>
      </w:r>
    </w:p>
    <w:p w:rsidR="0058328B" w:rsidRPr="0058328B" w:rsidRDefault="0058328B" w:rsidP="0058328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 Питание обучающихся школы осуществляется за счет средств:</w:t>
      </w:r>
    </w:p>
    <w:p w:rsidR="0058328B" w:rsidRPr="0058328B" w:rsidRDefault="0058328B" w:rsidP="00404BC9">
      <w:pPr>
        <w:numPr>
          <w:ilvl w:val="0"/>
          <w:numId w:val="4"/>
        </w:numPr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федерального, регионального и местного бюджетов;</w:t>
      </w:r>
    </w:p>
    <w:p w:rsidR="0058328B" w:rsidRPr="00F22F71" w:rsidRDefault="0058328B" w:rsidP="00F22F71">
      <w:pPr>
        <w:numPr>
          <w:ilvl w:val="0"/>
          <w:numId w:val="4"/>
        </w:numPr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обучающихся, предоставленных</w:t>
      </w:r>
      <w:r w:rsidRPr="0058328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питание детей (далее – родительская плата)</w:t>
      </w:r>
    </w:p>
    <w:p w:rsidR="0058328B" w:rsidRPr="0058328B" w:rsidRDefault="0058328B" w:rsidP="0058328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32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4.2. Питание</w:t>
      </w:r>
      <w:r w:rsidRPr="005832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5832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 счет средств областного и местного бюджетов</w:t>
      </w:r>
    </w:p>
    <w:p w:rsidR="0058328B" w:rsidRPr="0058328B" w:rsidRDefault="0058328B" w:rsidP="00404B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4.2.1. </w:t>
      </w:r>
      <w:proofErr w:type="gramStart"/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Бюджетные средства </w:t>
      </w:r>
      <w:r w:rsidR="00404BC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Амурского муниципального района</w:t>
      </w: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обеспечение горячим питанием обучающихся выделяются в качестве меры социальной поддержки обучающимся из льготных категорий, перечисленных в</w:t>
      </w:r>
      <w:r w:rsidRPr="0058328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пунктах 5.2–5.3 настоящего Положения.</w:t>
      </w:r>
      <w:proofErr w:type="gramEnd"/>
    </w:p>
    <w:p w:rsidR="0058328B" w:rsidRPr="0058328B" w:rsidRDefault="0058328B" w:rsidP="00404B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4.2.2. Пита</w:t>
      </w:r>
      <w:r w:rsidR="00F22F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ние за счет средств </w:t>
      </w: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местного бюджета предоставляется обучающимся в</w:t>
      </w:r>
      <w:r w:rsidRPr="0058328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порядке, установленном разделом 5 настоящего Положения.</w:t>
      </w:r>
    </w:p>
    <w:p w:rsidR="0058328B" w:rsidRPr="0058328B" w:rsidRDefault="0058328B" w:rsidP="00404B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4.2.3. </w:t>
      </w:r>
      <w:proofErr w:type="gramStart"/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Обеспечение питанием обучающихся из льготных категорий производится исходя из фактических расходов по предоставлению питания согласно установленной распорядительным актом</w:t>
      </w:r>
      <w:r w:rsidR="00404B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администрации Амурского муниципального района</w:t>
      </w: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стоимости одного дня питания.</w:t>
      </w:r>
      <w:proofErr w:type="gramEnd"/>
    </w:p>
    <w:p w:rsidR="0058328B" w:rsidRPr="0058328B" w:rsidRDefault="0058328B" w:rsidP="0058328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32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4.3. Питание за счет средств родительской платы</w:t>
      </w:r>
    </w:p>
    <w:p w:rsidR="0058328B" w:rsidRPr="0058328B" w:rsidRDefault="0058328B" w:rsidP="00404B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4.3.1. Горячее питание </w:t>
      </w:r>
      <w:proofErr w:type="gramStart"/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счет родительской платы производится на основании:</w:t>
      </w:r>
    </w:p>
    <w:p w:rsidR="0058328B" w:rsidRPr="0058328B" w:rsidRDefault="0058328B" w:rsidP="00404BC9">
      <w:pPr>
        <w:numPr>
          <w:ilvl w:val="0"/>
          <w:numId w:val="5"/>
        </w:numPr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заявления одного из родителей (законных представителей) обучающегося, составленного им по форме, установленной в приложении № 4</w:t>
      </w:r>
      <w:r w:rsidRPr="0058328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настоящему Положению;</w:t>
      </w:r>
    </w:p>
    <w:p w:rsidR="0058328B" w:rsidRPr="0058328B" w:rsidRDefault="0058328B" w:rsidP="00404B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4.3.4. </w:t>
      </w:r>
      <w:proofErr w:type="gramStart"/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Горячее питание обучающихся за счет родительской платы осуществляется </w:t>
      </w:r>
      <w:r w:rsidR="00747D0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условиях за наличный расчет или внесение предоплаты в бухгалтерию.</w:t>
      </w:r>
      <w:proofErr w:type="gramEnd"/>
    </w:p>
    <w:p w:rsidR="00404BC9" w:rsidRDefault="00404BC9" w:rsidP="0058328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8328B" w:rsidRPr="0058328B" w:rsidRDefault="0058328B" w:rsidP="0058328B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32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5. Меры социальной поддержки</w:t>
      </w:r>
    </w:p>
    <w:p w:rsidR="0058328B" w:rsidRPr="0058328B" w:rsidRDefault="0058328B" w:rsidP="00404B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5.1. </w:t>
      </w:r>
      <w:proofErr w:type="gramStart"/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 на получение мер социальной поддержки по предоставлению горячего питания возникает у обучающихся, отнесенных к одной из категорий, указанных в пунктах 5.2–5.3 настоящего Положения.</w:t>
      </w:r>
      <w:proofErr w:type="gramEnd"/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возникновении права на льготу по двум и более основаниям льготное питание предоставляется по одному основанию. Выбор льготы на питание осуществляет родитель (законный представитель) </w:t>
      </w:r>
      <w:proofErr w:type="gramStart"/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58328B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изменении основания или утраты права на предоставление льгот родитель (законный представитель) обучающегося обязан</w:t>
      </w:r>
      <w:r w:rsidRPr="0058328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течение трех рабочих</w:t>
      </w:r>
      <w:r w:rsidRPr="0058328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дней</w:t>
      </w:r>
      <w:r w:rsidRPr="0058328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сообщить об этом представителю школы.</w:t>
      </w:r>
      <w:proofErr w:type="gramEnd"/>
    </w:p>
    <w:p w:rsidR="0058328B" w:rsidRPr="0058328B" w:rsidRDefault="0058328B" w:rsidP="00747D0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5.2. </w:t>
      </w:r>
      <w:proofErr w:type="gramStart"/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бесплатное</w:t>
      </w:r>
      <w:r w:rsidRPr="0058328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двухразовое горячее питание (завтрак и обед) имеют право обучающиеся, отнесенные к категории:</w:t>
      </w:r>
      <w:proofErr w:type="gramEnd"/>
    </w:p>
    <w:p w:rsidR="0058328B" w:rsidRPr="0058328B" w:rsidRDefault="00747D07" w:rsidP="00404BC9">
      <w:pPr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дети</w:t>
      </w:r>
      <w:r w:rsidR="0058328B"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ограниченными возможностями здоровья.</w:t>
      </w:r>
    </w:p>
    <w:p w:rsidR="0058328B" w:rsidRPr="0058328B" w:rsidRDefault="0058328B" w:rsidP="00404B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5.2.1. На бесплатное одноразовое горячее питание (завтрак) имеют право </w:t>
      </w:r>
      <w:proofErr w:type="gramStart"/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обучающиеся</w:t>
      </w:r>
      <w:proofErr w:type="gramEnd"/>
      <w:r w:rsidRPr="0058328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04B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1–4 </w:t>
      </w: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классов.</w:t>
      </w:r>
      <w:r w:rsidRPr="0058328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Документ-основание,</w:t>
      </w:r>
      <w:r w:rsidRPr="0058328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подтверждающий право</w:t>
      </w:r>
      <w:r w:rsidRPr="0058328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бесплатный прием пищи, – приказ о зачислении в школу.</w:t>
      </w:r>
    </w:p>
    <w:p w:rsidR="0058328B" w:rsidRPr="0058328B" w:rsidRDefault="00747D07" w:rsidP="00404B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5.3</w:t>
      </w:r>
      <w:r w:rsidR="0058328B"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. Обучающемуся, который обучается в здании школы,</w:t>
      </w:r>
      <w:r w:rsidR="0058328B" w:rsidRPr="0058328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8328B"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предоставляется</w:t>
      </w:r>
      <w:r w:rsidR="0058328B" w:rsidRPr="0058328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8328B"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бесплатное горячее питание и не выплачивается денежная компенсация его родителю (законному представителю), если обучающийся по любым причинам отсутствовал в школе в дни ее работы или в случае отказа от питания. При обучении с применением дистанционных технологий льготное горячее питание заменяется на пищевой набор.</w:t>
      </w:r>
    </w:p>
    <w:p w:rsidR="0058328B" w:rsidRPr="0058328B" w:rsidRDefault="0058328B" w:rsidP="00404B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5.5. Основанием для получения обучающимися мер социальной поддержки – горячего питания является ежегодное предоставление в школу:</w:t>
      </w:r>
    </w:p>
    <w:p w:rsidR="0058328B" w:rsidRPr="0058328B" w:rsidRDefault="0058328B" w:rsidP="00404BC9">
      <w:pPr>
        <w:numPr>
          <w:ilvl w:val="0"/>
          <w:numId w:val="8"/>
        </w:numPr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заявления одного из родителей (законных представителей) обучающегося, составленного по форме, установленной в приложении № 2 к настоящему Положению;</w:t>
      </w:r>
    </w:p>
    <w:p w:rsidR="0058328B" w:rsidRPr="0058328B" w:rsidRDefault="0058328B" w:rsidP="00404BC9">
      <w:pPr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документов, подтверждающих льготную категорию ребенка, представленных согласно списку, установленному в приложении № 1 к настоящему Положению.</w:t>
      </w:r>
    </w:p>
    <w:p w:rsidR="0058328B" w:rsidRPr="0058328B" w:rsidRDefault="0058328B" w:rsidP="00404B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5.6.</w:t>
      </w:r>
      <w:r w:rsidRPr="0058328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случае </w:t>
      </w:r>
      <w:proofErr w:type="spellStart"/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необращения</w:t>
      </w:r>
      <w:proofErr w:type="spellEnd"/>
      <w:r w:rsidRPr="0058328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родителя (законного представителя) за обеспечением обучающегося льготным горячим питанием такое питание </w:t>
      </w:r>
      <w:proofErr w:type="gramStart"/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указанному</w:t>
      </w:r>
      <w:proofErr w:type="gramEnd"/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обучающемуся не предоставляется.</w:t>
      </w:r>
    </w:p>
    <w:p w:rsidR="0058328B" w:rsidRPr="0058328B" w:rsidRDefault="0058328B" w:rsidP="00404B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5.7. Заявление родителя (законного представителя) рассматривается администрацией школы в течение трех рабочих дней после регистрации его заявления и документов. По результатам рассмотрения заявления и документов школа принимает одно из решений:</w:t>
      </w:r>
    </w:p>
    <w:p w:rsidR="0058328B" w:rsidRPr="0058328B" w:rsidRDefault="0058328B" w:rsidP="00404BC9">
      <w:pPr>
        <w:numPr>
          <w:ilvl w:val="0"/>
          <w:numId w:val="9"/>
        </w:numPr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предоставлении</w:t>
      </w:r>
      <w:r w:rsidRPr="0058328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льготного горячего питания </w:t>
      </w:r>
      <w:proofErr w:type="gramStart"/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58328B" w:rsidRPr="0058328B" w:rsidRDefault="0058328B" w:rsidP="00404BC9">
      <w:pPr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 отказе в предоставлении льготного горячего</w:t>
      </w:r>
      <w:r w:rsidRPr="0058328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питания </w:t>
      </w:r>
      <w:proofErr w:type="gramStart"/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8328B" w:rsidRPr="0058328B" w:rsidRDefault="0058328B" w:rsidP="00404B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5.8. Решение школы о предоставлении льготного горячего питания оформляется приказом директора школы. Право на получение льготного горячего питания у обучающегося наступает со следующего учебного дня после издания приказа о предоставлении льготного горячего питания и действует до окончания текущего учебного года или дня, следующего за днем издания </w:t>
      </w:r>
      <w:proofErr w:type="gramStart"/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приказа</w:t>
      </w:r>
      <w:proofErr w:type="gramEnd"/>
      <w:r w:rsidRPr="0058328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прекращении обеспечения обучающегося льготным питанием.</w:t>
      </w:r>
    </w:p>
    <w:p w:rsidR="0058328B" w:rsidRPr="0058328B" w:rsidRDefault="0058328B" w:rsidP="00404B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5.9. Решение об отказе </w:t>
      </w:r>
      <w:proofErr w:type="gramStart"/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предоставлении льготного питания принимается</w:t>
      </w:r>
      <w:r w:rsidRPr="0058328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случае:</w:t>
      </w:r>
    </w:p>
    <w:p w:rsidR="0058328B" w:rsidRPr="0058328B" w:rsidRDefault="0058328B" w:rsidP="00404BC9">
      <w:pPr>
        <w:numPr>
          <w:ilvl w:val="0"/>
          <w:numId w:val="10"/>
        </w:numPr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представления родителем (законным представителем) неполных и (или) недостоверных сведений и документов, являющихся основанием для предоставления льготного питания;</w:t>
      </w:r>
    </w:p>
    <w:p w:rsidR="0058328B" w:rsidRPr="0058328B" w:rsidRDefault="0058328B" w:rsidP="00404BC9">
      <w:pPr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отсутствия у обучающегося права на предоставление льготного питания.</w:t>
      </w:r>
    </w:p>
    <w:p w:rsidR="0058328B" w:rsidRPr="0058328B" w:rsidRDefault="0058328B" w:rsidP="00404BC9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случае принятия решения об отказе в предоставлении льготного питания обучающемуся школа направляет родителю (законному представителю) обучающегося письменное уведомление с указанием причин отказа в течение пяти рабочих дней со дня принятия решения.</w:t>
      </w:r>
    </w:p>
    <w:p w:rsidR="0058328B" w:rsidRDefault="0058328B" w:rsidP="00404B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5.10. </w:t>
      </w:r>
      <w:proofErr w:type="gramStart"/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58328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прекращается предоставление горячего льготного питания в случаях, установленных абзацами 2, 4 и 5 пункта 3.1.2 настоящего Положения.</w:t>
      </w:r>
      <w:r w:rsidRPr="0058328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обучении с применением дистанционных технологий льготное горячее питание заменяется на пищевой набор.</w:t>
      </w:r>
    </w:p>
    <w:p w:rsidR="00404BC9" w:rsidRPr="0058328B" w:rsidRDefault="00404BC9" w:rsidP="00404B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8328B" w:rsidRPr="0058328B" w:rsidRDefault="0058328B" w:rsidP="0058328B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32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6. Обязанности участников образовательных отношений при организации питания</w:t>
      </w:r>
    </w:p>
    <w:p w:rsidR="0058328B" w:rsidRPr="0058328B" w:rsidRDefault="0058328B" w:rsidP="0058328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58328B">
        <w:rPr>
          <w:rFonts w:ascii="Times New Roman" w:hAnsi="Times New Roman" w:cs="Times New Roman"/>
          <w:color w:val="000000"/>
          <w:sz w:val="24"/>
          <w:szCs w:val="24"/>
        </w:rPr>
        <w:t xml:space="preserve">6.1. </w:t>
      </w:r>
      <w:proofErr w:type="spellStart"/>
      <w:r w:rsidRPr="0058328B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proofErr w:type="spellEnd"/>
      <w:r w:rsidRPr="005832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328B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proofErr w:type="spellEnd"/>
      <w:r w:rsidRPr="0058328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8328B" w:rsidRPr="0058328B" w:rsidRDefault="0058328B" w:rsidP="00404BC9">
      <w:pPr>
        <w:numPr>
          <w:ilvl w:val="0"/>
          <w:numId w:val="11"/>
        </w:numPr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ежегодно в начале учебного года издает приказ о предоставлении горячего питания </w:t>
      </w:r>
      <w:proofErr w:type="gramStart"/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58328B" w:rsidRPr="0058328B" w:rsidRDefault="0058328B" w:rsidP="00404BC9">
      <w:pPr>
        <w:numPr>
          <w:ilvl w:val="0"/>
          <w:numId w:val="11"/>
        </w:numPr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несет ответственность за организацию горячего питания </w:t>
      </w:r>
      <w:proofErr w:type="gramStart"/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соответствии с федеральными, региональными и муниципальными нормативными актами, федеральными санитарными правилами и нормами, уставом школы и настоящим Положением;</w:t>
      </w:r>
    </w:p>
    <w:p w:rsidR="0058328B" w:rsidRPr="0058328B" w:rsidRDefault="0058328B" w:rsidP="00404BC9">
      <w:pPr>
        <w:numPr>
          <w:ilvl w:val="0"/>
          <w:numId w:val="11"/>
        </w:numPr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обеспечивает принятие локальных актов, предусмотренных настоящим Положением;</w:t>
      </w:r>
    </w:p>
    <w:p w:rsidR="0058328B" w:rsidRPr="0058328B" w:rsidRDefault="0058328B" w:rsidP="00404BC9">
      <w:pPr>
        <w:numPr>
          <w:ilvl w:val="0"/>
          <w:numId w:val="11"/>
        </w:numPr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назначает из числа работников школы ответственных за организацию питания и закрепляет их обязанности;</w:t>
      </w:r>
    </w:p>
    <w:p w:rsidR="0058328B" w:rsidRPr="0058328B" w:rsidRDefault="0058328B" w:rsidP="00404BC9">
      <w:pPr>
        <w:numPr>
          <w:ilvl w:val="0"/>
          <w:numId w:val="1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обеспечивает рассмотрение вопросов организации горячего питания обучающихся на родительских собраниях, заседаниях управляющего совета школы, а также педагогических советах.</w:t>
      </w:r>
    </w:p>
    <w:p w:rsidR="0058328B" w:rsidRPr="0058328B" w:rsidRDefault="0058328B" w:rsidP="00404B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6.2. </w:t>
      </w:r>
      <w:proofErr w:type="gramStart"/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Ответственный</w:t>
      </w:r>
      <w:proofErr w:type="gramEnd"/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питание</w:t>
      </w:r>
      <w:r w:rsidR="00404B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осуществляет обязанности, установленные приказом директора школы.</w:t>
      </w:r>
    </w:p>
    <w:p w:rsidR="0058328B" w:rsidRPr="0058328B" w:rsidRDefault="0058328B" w:rsidP="00404B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6.3. За</w:t>
      </w:r>
      <w:r w:rsidR="00404BC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ведующий хозяйством</w:t>
      </w: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58328B" w:rsidRPr="0058328B" w:rsidRDefault="0058328B" w:rsidP="004C22F4">
      <w:pPr>
        <w:numPr>
          <w:ilvl w:val="0"/>
          <w:numId w:val="12"/>
        </w:numPr>
        <w:spacing w:before="0" w:beforeAutospacing="0" w:after="0" w:afterAutospacing="0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обеспечивает своевременную организацию ремонта технологического, механического и холодильного оборудования пищеблока;</w:t>
      </w:r>
    </w:p>
    <w:p w:rsidR="0058328B" w:rsidRPr="0058328B" w:rsidRDefault="0058328B" w:rsidP="004C22F4">
      <w:pPr>
        <w:numPr>
          <w:ilvl w:val="0"/>
          <w:numId w:val="12"/>
        </w:numPr>
        <w:spacing w:before="0" w:beforeAutospacing="0" w:after="0" w:afterAutospacing="0"/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снабжает пищеблок достаточным количеством посуды, специальной одежды, санитарно-гигиеническими средствами, уборочным инвентарем.</w:t>
      </w:r>
    </w:p>
    <w:p w:rsidR="0058328B" w:rsidRPr="0058328B" w:rsidRDefault="0058328B" w:rsidP="0058328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58328B">
        <w:rPr>
          <w:rFonts w:ascii="Times New Roman" w:hAnsi="Times New Roman" w:cs="Times New Roman"/>
          <w:color w:val="000000"/>
          <w:sz w:val="24"/>
          <w:szCs w:val="24"/>
        </w:rPr>
        <w:t xml:space="preserve">6.4. </w:t>
      </w:r>
      <w:proofErr w:type="spellStart"/>
      <w:r w:rsidRPr="0058328B">
        <w:rPr>
          <w:rFonts w:ascii="Times New Roman" w:hAnsi="Times New Roman" w:cs="Times New Roman"/>
          <w:color w:val="000000"/>
          <w:sz w:val="24"/>
          <w:szCs w:val="24"/>
        </w:rPr>
        <w:t>Работники</w:t>
      </w:r>
      <w:proofErr w:type="spellEnd"/>
      <w:r w:rsidRPr="005832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328B">
        <w:rPr>
          <w:rFonts w:ascii="Times New Roman" w:hAnsi="Times New Roman" w:cs="Times New Roman"/>
          <w:color w:val="000000"/>
          <w:sz w:val="24"/>
          <w:szCs w:val="24"/>
        </w:rPr>
        <w:t>пищеблока</w:t>
      </w:r>
      <w:proofErr w:type="spellEnd"/>
      <w:r w:rsidRPr="0058328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8328B" w:rsidRPr="0058328B" w:rsidRDefault="0058328B" w:rsidP="0058328B">
      <w:pPr>
        <w:numPr>
          <w:ilvl w:val="0"/>
          <w:numId w:val="13"/>
        </w:numPr>
        <w:spacing w:before="0" w:beforeAutospacing="0" w:after="0" w:afterAutospacing="0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выполняют обязанности в рамках должностной инструкции;</w:t>
      </w:r>
    </w:p>
    <w:p w:rsidR="0058328B" w:rsidRPr="0058328B" w:rsidRDefault="0058328B" w:rsidP="0058328B">
      <w:pPr>
        <w:numPr>
          <w:ilvl w:val="0"/>
          <w:numId w:val="13"/>
        </w:numPr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вправе вносить предложения по улучшению организации питания.</w:t>
      </w:r>
    </w:p>
    <w:p w:rsidR="0058328B" w:rsidRPr="0058328B" w:rsidRDefault="0058328B" w:rsidP="0058328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58328B">
        <w:rPr>
          <w:rFonts w:ascii="Times New Roman" w:hAnsi="Times New Roman" w:cs="Times New Roman"/>
          <w:color w:val="000000"/>
          <w:sz w:val="24"/>
          <w:szCs w:val="24"/>
        </w:rPr>
        <w:t xml:space="preserve">6.5. </w:t>
      </w:r>
      <w:proofErr w:type="spellStart"/>
      <w:r w:rsidRPr="0058328B">
        <w:rPr>
          <w:rFonts w:ascii="Times New Roman" w:hAnsi="Times New Roman" w:cs="Times New Roman"/>
          <w:color w:val="000000"/>
          <w:sz w:val="24"/>
          <w:szCs w:val="24"/>
        </w:rPr>
        <w:t>Классные</w:t>
      </w:r>
      <w:proofErr w:type="spellEnd"/>
      <w:r w:rsidRPr="005832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328B">
        <w:rPr>
          <w:rFonts w:ascii="Times New Roman" w:hAnsi="Times New Roman" w:cs="Times New Roman"/>
          <w:color w:val="000000"/>
          <w:sz w:val="24"/>
          <w:szCs w:val="24"/>
        </w:rPr>
        <w:t>руководители</w:t>
      </w:r>
      <w:proofErr w:type="spellEnd"/>
      <w:r w:rsidRPr="0058328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8328B" w:rsidRPr="0058328B" w:rsidRDefault="0058328B" w:rsidP="004C22F4">
      <w:pPr>
        <w:numPr>
          <w:ilvl w:val="0"/>
          <w:numId w:val="14"/>
        </w:numPr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представляют в пищеблок заявку об организации горячего питания </w:t>
      </w:r>
      <w:proofErr w:type="gramStart"/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следующий учебный день. </w:t>
      </w:r>
      <w:r w:rsidRPr="0058328B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58328B">
        <w:rPr>
          <w:rFonts w:ascii="Times New Roman" w:hAnsi="Times New Roman" w:cs="Times New Roman"/>
          <w:color w:val="000000"/>
          <w:sz w:val="24"/>
          <w:szCs w:val="24"/>
        </w:rPr>
        <w:t>заявке</w:t>
      </w:r>
      <w:proofErr w:type="spellEnd"/>
      <w:r w:rsidRPr="005832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328B">
        <w:rPr>
          <w:rFonts w:ascii="Times New Roman" w:hAnsi="Times New Roman" w:cs="Times New Roman"/>
          <w:color w:val="000000"/>
          <w:sz w:val="24"/>
          <w:szCs w:val="24"/>
        </w:rPr>
        <w:t>обязательно</w:t>
      </w:r>
      <w:proofErr w:type="spellEnd"/>
      <w:r w:rsidRPr="005832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328B">
        <w:rPr>
          <w:rFonts w:ascii="Times New Roman" w:hAnsi="Times New Roman" w:cs="Times New Roman"/>
          <w:color w:val="000000"/>
          <w:sz w:val="24"/>
          <w:szCs w:val="24"/>
        </w:rPr>
        <w:t>указывается</w:t>
      </w:r>
      <w:proofErr w:type="spellEnd"/>
      <w:r w:rsidRPr="005832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328B">
        <w:rPr>
          <w:rFonts w:ascii="Times New Roman" w:hAnsi="Times New Roman" w:cs="Times New Roman"/>
          <w:color w:val="000000"/>
          <w:sz w:val="24"/>
          <w:szCs w:val="24"/>
        </w:rPr>
        <w:t>фактическое</w:t>
      </w:r>
      <w:proofErr w:type="spellEnd"/>
      <w:r w:rsidRPr="005832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328B">
        <w:rPr>
          <w:rFonts w:ascii="Times New Roman" w:hAnsi="Times New Roman" w:cs="Times New Roman"/>
          <w:color w:val="000000"/>
          <w:sz w:val="24"/>
          <w:szCs w:val="24"/>
        </w:rPr>
        <w:t>количество</w:t>
      </w:r>
      <w:proofErr w:type="spellEnd"/>
      <w:r w:rsidRPr="005832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328B">
        <w:rPr>
          <w:rFonts w:ascii="Times New Roman" w:hAnsi="Times New Roman" w:cs="Times New Roman"/>
          <w:color w:val="000000"/>
          <w:sz w:val="24"/>
          <w:szCs w:val="24"/>
        </w:rPr>
        <w:t>питающихся</w:t>
      </w:r>
      <w:proofErr w:type="spellEnd"/>
      <w:r w:rsidRPr="0058328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8328B" w:rsidRPr="0058328B" w:rsidRDefault="0058328B" w:rsidP="004C22F4">
      <w:pPr>
        <w:numPr>
          <w:ilvl w:val="0"/>
          <w:numId w:val="14"/>
        </w:numPr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уточняют представленную заявку об организации горячего питания </w:t>
      </w:r>
      <w:proofErr w:type="gramStart"/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58328B" w:rsidRPr="0058328B" w:rsidRDefault="0058328B" w:rsidP="004C22F4">
      <w:pPr>
        <w:numPr>
          <w:ilvl w:val="0"/>
          <w:numId w:val="14"/>
        </w:numPr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ведут ежедневный табель учета полученных обучающимися обедов по форме, установленной в приложении № 3 к настоящему Положению;</w:t>
      </w:r>
      <w:proofErr w:type="gramEnd"/>
    </w:p>
    <w:p w:rsidR="0058328B" w:rsidRPr="0058328B" w:rsidRDefault="0058328B" w:rsidP="004C22F4">
      <w:pPr>
        <w:numPr>
          <w:ilvl w:val="0"/>
          <w:numId w:val="14"/>
        </w:numPr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 реже чем один раз в неделю предоставляют </w:t>
      </w:r>
      <w:proofErr w:type="gramStart"/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ответственному</w:t>
      </w:r>
      <w:proofErr w:type="gramEnd"/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организацию горячего питания в школе данные о количестве фактически полученных обучающимися обедов;</w:t>
      </w:r>
    </w:p>
    <w:p w:rsidR="0058328B" w:rsidRPr="0058328B" w:rsidRDefault="0058328B" w:rsidP="004C22F4">
      <w:pPr>
        <w:numPr>
          <w:ilvl w:val="0"/>
          <w:numId w:val="14"/>
        </w:numPr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осуществляют в части своей компетенции мониторинг организации горячего питания;</w:t>
      </w:r>
    </w:p>
    <w:p w:rsidR="0058328B" w:rsidRPr="0058328B" w:rsidRDefault="0058328B" w:rsidP="004C22F4">
      <w:pPr>
        <w:numPr>
          <w:ilvl w:val="0"/>
          <w:numId w:val="14"/>
        </w:numPr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предусматривают в планах воспитательной работы мероприятия, направленные на формирование здорового образа жизни детей, потребности в сбалансированном и рациональном питании, систематически выносят на обсуждение в ходе родительских собраний вопросы обеспечения обучающихся полноценным горячим питанием;</w:t>
      </w:r>
    </w:p>
    <w:p w:rsidR="0058328B" w:rsidRPr="0058328B" w:rsidRDefault="0058328B" w:rsidP="004C22F4">
      <w:pPr>
        <w:numPr>
          <w:ilvl w:val="0"/>
          <w:numId w:val="14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выносят на обсуждение на заседаниях</w:t>
      </w:r>
      <w:r w:rsidRPr="0058328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педагогического совета, совещаниях при директоре предложения по улучшению горячего питания.</w:t>
      </w:r>
    </w:p>
    <w:p w:rsidR="0058328B" w:rsidRPr="0058328B" w:rsidRDefault="0058328B" w:rsidP="0058328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58328B">
        <w:rPr>
          <w:rFonts w:ascii="Times New Roman" w:hAnsi="Times New Roman" w:cs="Times New Roman"/>
          <w:color w:val="000000"/>
          <w:sz w:val="24"/>
          <w:szCs w:val="24"/>
        </w:rPr>
        <w:t xml:space="preserve">6.6. </w:t>
      </w:r>
      <w:proofErr w:type="spellStart"/>
      <w:r w:rsidRPr="0058328B">
        <w:rPr>
          <w:rFonts w:ascii="Times New Roman" w:hAnsi="Times New Roman" w:cs="Times New Roman"/>
          <w:color w:val="000000"/>
          <w:sz w:val="24"/>
          <w:szCs w:val="24"/>
        </w:rPr>
        <w:t>Родители</w:t>
      </w:r>
      <w:proofErr w:type="spellEnd"/>
      <w:r w:rsidRPr="0058328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8328B">
        <w:rPr>
          <w:rFonts w:ascii="Times New Roman" w:hAnsi="Times New Roman" w:cs="Times New Roman"/>
          <w:color w:val="000000"/>
          <w:sz w:val="24"/>
          <w:szCs w:val="24"/>
        </w:rPr>
        <w:t>законные</w:t>
      </w:r>
      <w:proofErr w:type="spellEnd"/>
      <w:r w:rsidRPr="005832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328B">
        <w:rPr>
          <w:rFonts w:ascii="Times New Roman" w:hAnsi="Times New Roman" w:cs="Times New Roman"/>
          <w:color w:val="000000"/>
          <w:sz w:val="24"/>
          <w:szCs w:val="24"/>
        </w:rPr>
        <w:t>представители</w:t>
      </w:r>
      <w:proofErr w:type="spellEnd"/>
      <w:r w:rsidRPr="0058328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58328B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spellEnd"/>
      <w:r w:rsidRPr="0058328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8328B" w:rsidRPr="0058328B" w:rsidRDefault="0058328B" w:rsidP="004C22F4">
      <w:pPr>
        <w:numPr>
          <w:ilvl w:val="0"/>
          <w:numId w:val="15"/>
        </w:numPr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представляют подтверждающие документы в случае, если ребенок относится к льготной категории детей;</w:t>
      </w:r>
    </w:p>
    <w:p w:rsidR="0058328B" w:rsidRPr="0058328B" w:rsidRDefault="0058328B" w:rsidP="004C22F4">
      <w:pPr>
        <w:numPr>
          <w:ilvl w:val="0"/>
          <w:numId w:val="15"/>
        </w:numPr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сообщают классному руководителю о болезни ребенка или его временном отсутствии в школе для снятия его с питания на период его фактического отсутствия, а также предупреждают медицинского работника, классного руководителя об имеющихся у ребенка аллергических реакциях на продукты питания и других ограничениях;</w:t>
      </w:r>
    </w:p>
    <w:p w:rsidR="0058328B" w:rsidRPr="0058328B" w:rsidRDefault="0058328B" w:rsidP="004C22F4">
      <w:pPr>
        <w:numPr>
          <w:ilvl w:val="0"/>
          <w:numId w:val="15"/>
        </w:numPr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ведут разъяснительную работу со своими детьми по привитию им навыков здорового образа жизни и правильного питания;</w:t>
      </w:r>
    </w:p>
    <w:p w:rsidR="0058328B" w:rsidRDefault="0058328B" w:rsidP="004C22F4">
      <w:pPr>
        <w:numPr>
          <w:ilvl w:val="0"/>
          <w:numId w:val="15"/>
        </w:numPr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вносят предложения по улучшению орган</w:t>
      </w:r>
      <w:r w:rsidR="004C22F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изации горячего питания в школе.</w:t>
      </w:r>
    </w:p>
    <w:p w:rsidR="004C22F4" w:rsidRPr="004C22F4" w:rsidRDefault="004C22F4" w:rsidP="004C22F4">
      <w:pPr>
        <w:spacing w:before="0" w:beforeAutospacing="0" w:after="0" w:afterAutospacing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8328B" w:rsidRPr="001E2BF9" w:rsidRDefault="0058328B" w:rsidP="0058328B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2BF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7. </w:t>
      </w:r>
      <w:proofErr w:type="gramStart"/>
      <w:r w:rsidRPr="001E2BF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Контроль за</w:t>
      </w:r>
      <w:proofErr w:type="gramEnd"/>
      <w:r w:rsidRPr="001E2BF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организацией питания</w:t>
      </w:r>
    </w:p>
    <w:p w:rsidR="0058328B" w:rsidRPr="0058328B" w:rsidRDefault="0058328B" w:rsidP="004C22F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7.1. Контроль качества и безопасности организации питания основан на принципах ХАССП и осуществляется на основании программы производственного контроля, утвержденной директором школы.</w:t>
      </w:r>
    </w:p>
    <w:p w:rsidR="0058328B" w:rsidRDefault="0058328B" w:rsidP="004C22F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7.2. Дополнительный контроль организации питания может осуществляться родительской общественностью. Порядок проведения такого вида контроля определяется локальным актом школы.</w:t>
      </w:r>
    </w:p>
    <w:p w:rsidR="004C22F4" w:rsidRPr="0058328B" w:rsidRDefault="004C22F4" w:rsidP="004C22F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8328B" w:rsidRPr="0058328B" w:rsidRDefault="0058328B" w:rsidP="0058328B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32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8. Ответственность</w:t>
      </w:r>
    </w:p>
    <w:p w:rsidR="0058328B" w:rsidRPr="0058328B" w:rsidRDefault="0058328B" w:rsidP="004C22F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8.1. Все работники школы, отвечающие за организацию питания, несут ответственность за вред, причиненный здоровью детей, связанный с неисполнением или ненадлежащим исполнением обязанностей.</w:t>
      </w:r>
    </w:p>
    <w:p w:rsidR="0058328B" w:rsidRPr="0058328B" w:rsidRDefault="0058328B" w:rsidP="004C22F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8.2. Родители (законные представители) обучающихся несут предусмотренную действующим законодательством ответственность за </w:t>
      </w:r>
      <w:proofErr w:type="spellStart"/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неуведомление</w:t>
      </w:r>
      <w:proofErr w:type="spellEnd"/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школы о наступлении обстоятельств, лишающих их права на получение льготного питания для ребенка.</w:t>
      </w:r>
    </w:p>
    <w:p w:rsidR="0058328B" w:rsidRPr="0058328B" w:rsidRDefault="0058328B" w:rsidP="004C22F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8.3. Работники школы, виновные в нарушении требований организации питания, привлекаются к дисциплинарной и материальной ответственности, а в случаях, установленных законодательством Российской Федерации, – к гражданско-правовой, административной и уголовной ответственности в порядке, установленном федеральными</w:t>
      </w:r>
      <w:r w:rsidRPr="0058328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законами.</w:t>
      </w:r>
    </w:p>
    <w:p w:rsidR="0058328B" w:rsidRPr="0058328B" w:rsidRDefault="0058328B" w:rsidP="004C22F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8328B" w:rsidRPr="0058328B" w:rsidRDefault="0058328B" w:rsidP="0058328B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Приложение № 1</w:t>
      </w:r>
      <w:r w:rsidRPr="0058328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Положению об организации питания </w:t>
      </w:r>
      <w:proofErr w:type="gramStart"/>
      <w:r w:rsidRPr="00583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58328B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58328B" w:rsidRPr="0058328B" w:rsidRDefault="0058328B" w:rsidP="0058328B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32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Перечень документов для предоставления льгот на питание обучающегося</w:t>
      </w:r>
    </w:p>
    <w:tbl>
      <w:tblPr>
        <w:tblW w:w="1029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67"/>
        <w:gridCol w:w="7223"/>
      </w:tblGrid>
      <w:tr w:rsidR="0058328B" w:rsidRPr="0058328B" w:rsidTr="00E0193F"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328B" w:rsidRPr="0058328B" w:rsidRDefault="0058328B" w:rsidP="004C22F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2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Категория</w:t>
            </w:r>
            <w:proofErr w:type="spellEnd"/>
            <w:r w:rsidRPr="005832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32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7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328B" w:rsidRPr="0058328B" w:rsidRDefault="0058328B" w:rsidP="004C22F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2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Документы</w:t>
            </w:r>
            <w:proofErr w:type="spellEnd"/>
          </w:p>
        </w:tc>
      </w:tr>
      <w:tr w:rsidR="0058328B" w:rsidRPr="00920A97" w:rsidTr="00E0193F"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328B" w:rsidRPr="0058328B" w:rsidRDefault="0058328B" w:rsidP="004C22F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3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Дети с инвалидностью и дети с ОВЗ</w:t>
            </w:r>
          </w:p>
        </w:tc>
        <w:tc>
          <w:tcPr>
            <w:tcW w:w="7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328B" w:rsidRPr="0058328B" w:rsidRDefault="0058328B" w:rsidP="004C22F4">
            <w:pPr>
              <w:numPr>
                <w:ilvl w:val="0"/>
                <w:numId w:val="17"/>
              </w:numPr>
              <w:spacing w:before="0" w:beforeAutospacing="0" w:after="0" w:afterAutospacing="0"/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копия справки (удостоверения) об инвалидности</w:t>
            </w:r>
            <w:r w:rsidRPr="0058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83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либо справки психолого-медико-педагогической комиссии;</w:t>
            </w:r>
          </w:p>
          <w:p w:rsidR="0058328B" w:rsidRPr="0058328B" w:rsidRDefault="0058328B" w:rsidP="004C22F4">
            <w:pPr>
              <w:numPr>
                <w:ilvl w:val="0"/>
                <w:numId w:val="17"/>
              </w:numPr>
              <w:spacing w:before="0" w:beforeAutospacing="0" w:after="0" w:afterAutospacing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копия свидетельства о рождении ребенка</w:t>
            </w:r>
          </w:p>
        </w:tc>
      </w:tr>
      <w:tr w:rsidR="0058328B" w:rsidRPr="00920A97" w:rsidTr="00E0193F"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328B" w:rsidRPr="0058328B" w:rsidRDefault="0058328B" w:rsidP="004C22F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  <w:proofErr w:type="spellEnd"/>
            <w:r w:rsidRPr="0058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58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малообеспеченных</w:t>
            </w:r>
            <w:proofErr w:type="spellEnd"/>
            <w:r w:rsidRPr="005832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8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8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58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7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328B" w:rsidRPr="0058328B" w:rsidRDefault="0058328B" w:rsidP="004C22F4">
            <w:pPr>
              <w:numPr>
                <w:ilvl w:val="0"/>
                <w:numId w:val="18"/>
              </w:numPr>
              <w:spacing w:before="0" w:beforeAutospacing="0" w:after="0" w:afterAutospacing="0"/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  <w:r w:rsidRPr="0058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58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составе</w:t>
            </w:r>
            <w:proofErr w:type="spellEnd"/>
            <w:r w:rsidRPr="0058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семьи</w:t>
            </w:r>
            <w:proofErr w:type="spellEnd"/>
            <w:r w:rsidRPr="0058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8328B" w:rsidRPr="0058328B" w:rsidRDefault="0058328B" w:rsidP="004C22F4">
            <w:pPr>
              <w:numPr>
                <w:ilvl w:val="0"/>
                <w:numId w:val="18"/>
              </w:numPr>
              <w:spacing w:before="0" w:beforeAutospacing="0" w:after="0" w:afterAutospacing="0"/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 с места работы (для всех трудоспособных членов семьи) о доходах за последний квартал;</w:t>
            </w:r>
          </w:p>
          <w:p w:rsidR="00E0193F" w:rsidRPr="00E0193F" w:rsidRDefault="0058328B" w:rsidP="00E0193F">
            <w:pPr>
              <w:numPr>
                <w:ilvl w:val="0"/>
                <w:numId w:val="18"/>
              </w:numPr>
              <w:spacing w:before="0" w:beforeAutospacing="0" w:after="0" w:afterAutospacing="0"/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 о начислении</w:t>
            </w:r>
            <w:r w:rsidR="00E019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пособия для безработных граждан</w:t>
            </w:r>
            <w:bookmarkStart w:id="0" w:name="_GoBack"/>
            <w:bookmarkEnd w:id="0"/>
          </w:p>
        </w:tc>
      </w:tr>
      <w:tr w:rsidR="0058328B" w:rsidRPr="0058328B" w:rsidTr="00E0193F"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328B" w:rsidRPr="0058328B" w:rsidRDefault="0058328B" w:rsidP="004C22F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  <w:proofErr w:type="spellEnd"/>
            <w:r w:rsidRPr="0058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58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многодетных</w:t>
            </w:r>
            <w:proofErr w:type="spellEnd"/>
            <w:r w:rsidRPr="0058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3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7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328B" w:rsidRPr="0058328B" w:rsidRDefault="0058328B" w:rsidP="00E0193F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копии свидетельств о рождении всех детей;</w:t>
            </w:r>
          </w:p>
          <w:p w:rsidR="0058328B" w:rsidRPr="0058328B" w:rsidRDefault="0058328B" w:rsidP="004C22F4">
            <w:pPr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 о составе семьи</w:t>
            </w:r>
          </w:p>
        </w:tc>
      </w:tr>
    </w:tbl>
    <w:p w:rsidR="0058328B" w:rsidRPr="0058328B" w:rsidRDefault="0058328B" w:rsidP="0058328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31"/>
        <w:gridCol w:w="369"/>
        <w:gridCol w:w="3377"/>
      </w:tblGrid>
      <w:tr w:rsidR="0058328B" w:rsidRPr="0058328B" w:rsidTr="000A60FB">
        <w:tc>
          <w:tcPr>
            <w:tcW w:w="295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28B" w:rsidRPr="0058328B" w:rsidRDefault="0058328B" w:rsidP="000A60F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2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20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28B" w:rsidRPr="0058328B" w:rsidRDefault="0058328B" w:rsidP="000A60F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2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328B" w:rsidRPr="0058328B" w:rsidRDefault="0058328B" w:rsidP="000A60F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93F" w:rsidRDefault="00E0193F" w:rsidP="00E0193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Управляющий совет протокол № 01</w:t>
      </w:r>
    </w:p>
    <w:p w:rsidR="00C2754B" w:rsidRPr="00E0193F" w:rsidRDefault="00E0193F" w:rsidP="00E0193F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28.01.2021г</w:t>
      </w:r>
    </w:p>
    <w:sectPr w:rsidR="00C2754B" w:rsidRPr="00E0193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B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162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8F5C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3864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EE0F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A863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CB0C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E35D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AD09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D934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EE3B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AE16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3549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3B6B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964D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CE78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0244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A91F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9A6A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16"/>
  </w:num>
  <w:num w:numId="5">
    <w:abstractNumId w:val="6"/>
  </w:num>
  <w:num w:numId="6">
    <w:abstractNumId w:val="8"/>
  </w:num>
  <w:num w:numId="7">
    <w:abstractNumId w:val="0"/>
  </w:num>
  <w:num w:numId="8">
    <w:abstractNumId w:val="2"/>
  </w:num>
  <w:num w:numId="9">
    <w:abstractNumId w:val="9"/>
  </w:num>
  <w:num w:numId="10">
    <w:abstractNumId w:val="12"/>
  </w:num>
  <w:num w:numId="11">
    <w:abstractNumId w:val="18"/>
  </w:num>
  <w:num w:numId="12">
    <w:abstractNumId w:val="17"/>
  </w:num>
  <w:num w:numId="13">
    <w:abstractNumId w:val="4"/>
  </w:num>
  <w:num w:numId="14">
    <w:abstractNumId w:val="11"/>
  </w:num>
  <w:num w:numId="15">
    <w:abstractNumId w:val="5"/>
  </w:num>
  <w:num w:numId="16">
    <w:abstractNumId w:val="13"/>
  </w:num>
  <w:num w:numId="17">
    <w:abstractNumId w:val="1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28B"/>
    <w:rsid w:val="001E2BF9"/>
    <w:rsid w:val="00404BC9"/>
    <w:rsid w:val="00483576"/>
    <w:rsid w:val="004C22F4"/>
    <w:rsid w:val="0058328B"/>
    <w:rsid w:val="0059419B"/>
    <w:rsid w:val="00747D07"/>
    <w:rsid w:val="00920A97"/>
    <w:rsid w:val="009F3A4E"/>
    <w:rsid w:val="00C2754B"/>
    <w:rsid w:val="00E0193F"/>
    <w:rsid w:val="00F2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28B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2BF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BF9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28B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2BF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BF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2687</Words>
  <Characters>15321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домашний</cp:lastModifiedBy>
  <cp:revision>6</cp:revision>
  <cp:lastPrinted>2021-01-09T03:45:00Z</cp:lastPrinted>
  <dcterms:created xsi:type="dcterms:W3CDTF">2021-01-04T02:13:00Z</dcterms:created>
  <dcterms:modified xsi:type="dcterms:W3CDTF">2021-01-29T05:07:00Z</dcterms:modified>
</cp:coreProperties>
</file>