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95" w:rsidRPr="00403D95" w:rsidRDefault="00403D95" w:rsidP="00403D95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pacing w:val="-6"/>
          <w:sz w:val="40"/>
          <w:szCs w:val="40"/>
        </w:rPr>
      </w:pPr>
      <w:r w:rsidRPr="00403D95">
        <w:rPr>
          <w:spacing w:val="-6"/>
          <w:sz w:val="28"/>
          <w:szCs w:val="28"/>
        </w:rPr>
        <w:t xml:space="preserve">С целью раннего выявления семей и детей, находящихся в социально опасном положении, трудной жизненной ситуации, в сентябре 2010 года Фондом поддержки детей, находящихся в трудной жизненной ситуации (далее – Фонд), совместно с субъектами Российской Федерации введен единый общероссийский </w:t>
      </w:r>
      <w:r w:rsidRPr="00403D95">
        <w:rPr>
          <w:b/>
          <w:spacing w:val="-6"/>
          <w:sz w:val="40"/>
          <w:szCs w:val="40"/>
        </w:rPr>
        <w:t>номер детского телефона доверия (8 800 2000 122).</w:t>
      </w:r>
    </w:p>
    <w:p w:rsidR="00403D95" w:rsidRPr="00403D95" w:rsidRDefault="00403D95" w:rsidP="00403D95">
      <w:pPr>
        <w:ind w:firstLine="709"/>
        <w:jc w:val="both"/>
        <w:rPr>
          <w:spacing w:val="-6"/>
          <w:sz w:val="28"/>
          <w:szCs w:val="28"/>
        </w:rPr>
      </w:pPr>
      <w:r w:rsidRPr="00403D95">
        <w:rPr>
          <w:spacing w:val="-6"/>
          <w:sz w:val="28"/>
          <w:szCs w:val="28"/>
        </w:rPr>
        <w:t xml:space="preserve">Экстренную психологическую помощь в крае по детскому телефону доверия оказывают специалисты </w:t>
      </w:r>
      <w:r w:rsidRPr="00403D95">
        <w:rPr>
          <w:rFonts w:eastAsia="Calibri"/>
          <w:color w:val="000000"/>
          <w:spacing w:val="-6"/>
          <w:sz w:val="28"/>
          <w:szCs w:val="28"/>
          <w:lang w:eastAsia="en-US"/>
        </w:rPr>
        <w:t>краевого государственного автономного нетипового образовательного учреждения "Хабаровский центр развития психологии и детства "Пси</w:t>
      </w:r>
      <w:r>
        <w:rPr>
          <w:rFonts w:eastAsia="Calibri"/>
          <w:color w:val="000000"/>
          <w:spacing w:val="-6"/>
          <w:sz w:val="28"/>
          <w:szCs w:val="28"/>
          <w:lang w:eastAsia="en-US"/>
        </w:rPr>
        <w:t>хо</w:t>
      </w:r>
      <w:r w:rsidRPr="00403D95">
        <w:rPr>
          <w:rFonts w:eastAsia="Calibri"/>
          <w:color w:val="000000"/>
          <w:spacing w:val="-6"/>
          <w:sz w:val="28"/>
          <w:szCs w:val="28"/>
          <w:lang w:eastAsia="en-US"/>
        </w:rPr>
        <w:t>логия"</w:t>
      </w:r>
      <w:r w:rsidRPr="00403D95">
        <w:rPr>
          <w:spacing w:val="-6"/>
          <w:sz w:val="28"/>
          <w:szCs w:val="28"/>
        </w:rPr>
        <w:t xml:space="preserve"> министерства образования и науки края и краевого государственного бюджетного учреждения здравоохранения "Краевая клиническая психиатрическая больница" министерства здравоохранения края.</w:t>
      </w:r>
    </w:p>
    <w:p w:rsidR="00403D95" w:rsidRPr="00403D95" w:rsidRDefault="00403D95" w:rsidP="00403D95">
      <w:pPr>
        <w:ind w:firstLine="709"/>
        <w:jc w:val="both"/>
        <w:rPr>
          <w:spacing w:val="-6"/>
          <w:sz w:val="28"/>
          <w:szCs w:val="28"/>
        </w:rPr>
      </w:pPr>
      <w:r w:rsidRPr="00403D95">
        <w:rPr>
          <w:spacing w:val="-6"/>
          <w:sz w:val="28"/>
          <w:szCs w:val="28"/>
        </w:rPr>
        <w:t>Службы телефонов доверия по оказанию помощи детям и р</w:t>
      </w:r>
      <w:r>
        <w:rPr>
          <w:spacing w:val="-6"/>
          <w:sz w:val="28"/>
          <w:szCs w:val="28"/>
        </w:rPr>
        <w:t>одителям работают круглосуточно.</w:t>
      </w:r>
      <w:bookmarkStart w:id="0" w:name="_GoBack"/>
      <w:bookmarkEnd w:id="0"/>
    </w:p>
    <w:p w:rsidR="00BD4D2B" w:rsidRPr="00403D95" w:rsidRDefault="00BD4D2B">
      <w:pPr>
        <w:rPr>
          <w:sz w:val="28"/>
          <w:szCs w:val="28"/>
        </w:rPr>
      </w:pPr>
    </w:p>
    <w:sectPr w:rsidR="00BD4D2B" w:rsidRPr="00403D95" w:rsidSect="00FB74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95"/>
    <w:rsid w:val="00403D95"/>
    <w:rsid w:val="00BD4D2B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2021-09-13T04:22:00Z</dcterms:created>
  <dcterms:modified xsi:type="dcterms:W3CDTF">2021-09-13T04:25:00Z</dcterms:modified>
</cp:coreProperties>
</file>