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8E" w:rsidRPr="00F53805" w:rsidRDefault="0059108E" w:rsidP="0059108E">
      <w:pPr>
        <w:spacing w:before="0" w:beforeAutospacing="0" w:after="0" w:afterAutospacing="0" w:line="276" w:lineRule="auto"/>
        <w:jc w:val="center"/>
        <w:rPr>
          <w:sz w:val="20"/>
          <w:szCs w:val="20"/>
          <w:lang w:val="ru-RU"/>
        </w:rPr>
      </w:pPr>
      <w:r w:rsidRPr="00F53805">
        <w:rPr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59108E" w:rsidRPr="00F53805" w:rsidRDefault="0059108E" w:rsidP="0059108E">
      <w:pPr>
        <w:spacing w:before="0" w:beforeAutospacing="0" w:after="0" w:afterAutospacing="0" w:line="276" w:lineRule="auto"/>
        <w:jc w:val="center"/>
        <w:rPr>
          <w:sz w:val="20"/>
          <w:szCs w:val="20"/>
          <w:lang w:val="ru-RU"/>
        </w:rPr>
      </w:pPr>
      <w:r w:rsidRPr="00F53805">
        <w:rPr>
          <w:sz w:val="20"/>
          <w:szCs w:val="20"/>
          <w:lang w:val="ru-RU"/>
        </w:rPr>
        <w:t>ОСНОВНАЯ ОБЩЕОБРАЗОВАТЕЛЬНАЯ ШКОЛА СЕЛА ДЖУЕН</w:t>
      </w:r>
    </w:p>
    <w:p w:rsidR="0059108E" w:rsidRPr="00F53805" w:rsidRDefault="0059108E" w:rsidP="0059108E">
      <w:pPr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F53805">
        <w:rPr>
          <w:sz w:val="20"/>
          <w:szCs w:val="20"/>
        </w:rPr>
        <w:t>АМУРСКОГО МУНИЦИПАЛЬНОГО РАЙОНА</w:t>
      </w:r>
    </w:p>
    <w:p w:rsidR="0059108E" w:rsidRPr="00F53805" w:rsidRDefault="0059108E" w:rsidP="0059108E">
      <w:pPr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F53805">
        <w:rPr>
          <w:sz w:val="20"/>
          <w:szCs w:val="20"/>
        </w:rPr>
        <w:t>ХАБАРОВСКОГО КРАЯ</w:t>
      </w:r>
    </w:p>
    <w:p w:rsidR="0059108E" w:rsidRDefault="0059108E" w:rsidP="0059108E"/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2942"/>
        <w:gridCol w:w="3119"/>
      </w:tblGrid>
      <w:tr w:rsidR="0059108E" w:rsidRPr="00F53805" w:rsidTr="00955FC5">
        <w:tc>
          <w:tcPr>
            <w:tcW w:w="3182" w:type="dxa"/>
          </w:tcPr>
          <w:p w:rsidR="0059108E" w:rsidRPr="00F53805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59108E" w:rsidRPr="00F53805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59108E" w:rsidRPr="008E05CA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«24»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108E" w:rsidRPr="008E05CA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942" w:type="dxa"/>
          </w:tcPr>
          <w:p w:rsidR="0059108E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108E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108E" w:rsidRPr="00F53805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59108E" w:rsidRPr="00F53805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59108E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9108E" w:rsidRPr="00F53805" w:rsidRDefault="0059108E" w:rsidP="00955F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№63-Д от 25.08.2023 года</w:t>
            </w:r>
          </w:p>
          <w:p w:rsidR="0059108E" w:rsidRPr="00F53805" w:rsidRDefault="0059108E" w:rsidP="00955FC5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</w:p>
        </w:tc>
      </w:tr>
    </w:tbl>
    <w:p w:rsidR="0059108E" w:rsidRDefault="0059108E" w:rsidP="0059108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4993" w:rsidRPr="00515E06" w:rsidRDefault="00515E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324993" w:rsidRPr="005C450C" w:rsidRDefault="00515E06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– Положение</w:t>
      </w:r>
      <w:r w:rsidR="0059108E">
        <w:rPr>
          <w:rFonts w:hAnsi="Times New Roman" w:cs="Times New Roman"/>
          <w:color w:val="000000"/>
          <w:sz w:val="24"/>
          <w:szCs w:val="24"/>
          <w:lang w:val="ru-RU"/>
        </w:rPr>
        <w:t xml:space="preserve">) МБОУ ООШ села </w:t>
      </w:r>
      <w:proofErr w:type="spellStart"/>
      <w:r w:rsidR="0059108E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5910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общего образования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16.11.2022 № 992 «Об утверждении федеральной образовательной программы начального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16.11.2022 № 993 «Об утверждении федеральной образовательной программы основного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23.11.2022 № 1014 «Об утверждении федеральной образовательной программы среднего общего образования»;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324993" w:rsidRPr="00515E06" w:rsidRDefault="00515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324993" w:rsidRDefault="00515E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5910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ООШ села </w:t>
      </w:r>
      <w:proofErr w:type="spellStart"/>
      <w:r w:rsidR="0059108E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324993" w:rsidRPr="005C450C" w:rsidRDefault="00515E06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проводится в целях:</w:t>
      </w:r>
      <w:proofErr w:type="gramEnd"/>
    </w:p>
    <w:p w:rsidR="00324993" w:rsidRPr="00515E06" w:rsidRDefault="00515E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уровня достижения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324993" w:rsidRPr="00515E06" w:rsidRDefault="00515E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корректировки рабочей программы и учебного процесса;</w:t>
      </w:r>
    </w:p>
    <w:p w:rsidR="00324993" w:rsidRPr="00515E06" w:rsidRDefault="00515E0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Объектом текущей оценки являются планируемые результаты,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Обобщенный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Pr="00515E06" w:rsidRDefault="00515E0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324993" w:rsidRPr="00515E06" w:rsidRDefault="00515E0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различающихся сложностью предметного содержания, читательских умений, контекста, а также сочетанием когнитивных операций.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предметные знания и умения во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2.14. Текущий контроль успеваемости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</w:t>
      </w:r>
      <w:r w:rsidR="0059108E">
        <w:rPr>
          <w:rFonts w:hAnsi="Times New Roman" w:cs="Times New Roman"/>
          <w:color w:val="000000"/>
          <w:sz w:val="24"/>
          <w:szCs w:val="24"/>
          <w:lang w:val="ru-RU"/>
        </w:rPr>
        <w:t xml:space="preserve"> листе индивидуальных  достижений по учебному предмету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</w:t>
      </w:r>
      <w:r w:rsidR="0059108E">
        <w:rPr>
          <w:rFonts w:hAnsi="Times New Roman" w:cs="Times New Roman"/>
          <w:color w:val="000000"/>
          <w:sz w:val="24"/>
          <w:szCs w:val="24"/>
          <w:lang w:val="ru-RU"/>
        </w:rPr>
        <w:t xml:space="preserve"> пятибалльной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</w:t>
      </w:r>
    </w:p>
    <w:p w:rsidR="00324993" w:rsidRPr="0059108E" w:rsidRDefault="0059108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2.17.Текущий контроль успеваемости по учебным предметам «Изобразительное искусство», «Музыка» и «Физическая культура» осуществляется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 (зачетная система)</w:t>
      </w:r>
    </w:p>
    <w:p w:rsidR="00324993" w:rsidRPr="0059108E" w:rsidRDefault="0059108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2-го класса по 9 класс по предмету «Физическая культура»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относящихся к специальной медицинской группе</w:t>
      </w:r>
    </w:p>
    <w:p w:rsidR="00324993" w:rsidRPr="003761B0" w:rsidRDefault="00324993" w:rsidP="0059108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2.18. Частью текущего контроля является тематическое оценивание.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2.19.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2.20.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Pr="00515E06" w:rsidRDefault="00515E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уровня достижения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теме;</w:t>
      </w:r>
    </w:p>
    <w:p w:rsidR="00324993" w:rsidRPr="00515E06" w:rsidRDefault="00515E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своевременно корректировки рабочей программы и учебного процесса;</w:t>
      </w:r>
    </w:p>
    <w:p w:rsidR="00324993" w:rsidRPr="00515E06" w:rsidRDefault="00515E0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освоения темы.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2.21. Итогом тематического оценивания является</w:t>
      </w:r>
      <w:r w:rsidR="003761B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средневзвешенная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в журнале учета успеваемости по всем оценочным процедурам, проведенным в рамках изучения темы.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2.22.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2.23.1.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Обучающемуся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Pr="00515E06" w:rsidRDefault="00515E0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темам;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Pr="00515E06" w:rsidRDefault="00515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324993" w:rsidRPr="00515E06" w:rsidRDefault="00515E0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 и своевременную коррекцию учебного процесса.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не менее одной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_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_ уроков, и не менее _ за _ урока, если тема изучается более _ уроков.</w:t>
      </w:r>
    </w:p>
    <w:p w:rsidR="00324993" w:rsidRPr="003761B0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</w:t>
      </w:r>
      <w:r w:rsidR="003761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761B0">
        <w:rPr>
          <w:rFonts w:hAnsi="Times New Roman" w:cs="Times New Roman"/>
          <w:color w:val="000000"/>
          <w:sz w:val="24"/>
          <w:szCs w:val="24"/>
          <w:lang w:val="ru-RU"/>
        </w:rPr>
        <w:t>За сочинение, изложение и диктант с грамматическим заданием в журнал  успеваемости выставляются две отметки: одна по учебному предмету «Русский язык» или «Родной язык»,  а вторая по учебному предмету «Литературное чтение» (Литература» или «Литературное чтение на родном языке» «Родная литература»</w:t>
      </w:r>
      <w:proofErr w:type="gramEnd"/>
    </w:p>
    <w:p w:rsidR="00324993" w:rsidRPr="003761B0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1B0">
        <w:rPr>
          <w:rFonts w:hAnsi="Times New Roman" w:cs="Times New Roman"/>
          <w:color w:val="000000"/>
          <w:sz w:val="24"/>
          <w:szCs w:val="24"/>
          <w:lang w:val="ru-RU"/>
        </w:rPr>
        <w:t>2.27. Не допускается проведение:</w:t>
      </w:r>
    </w:p>
    <w:p w:rsidR="00324993" w:rsidRPr="003761B0" w:rsidRDefault="003761B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предмету,</w:t>
      </w:r>
    </w:p>
    <w:p w:rsidR="00324993" w:rsidRPr="003761B0" w:rsidRDefault="003761B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2.29. На основании текущего оценивания формируется отметка за учебный период. На уровне НОО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ООО о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ценивание происходит по</w:t>
      </w:r>
      <w:r w:rsidR="003761B0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четвертям.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модулю, предусмотренным учебным планом, определяются </w:t>
      </w:r>
      <w:r w:rsidR="003761B0">
        <w:rPr>
          <w:rFonts w:hAnsi="Times New Roman" w:cs="Times New Roman"/>
          <w:color w:val="000000"/>
          <w:sz w:val="24"/>
          <w:szCs w:val="24"/>
          <w:lang w:val="ru-RU"/>
        </w:rPr>
        <w:t xml:space="preserve">как среднее арифметическое текущего контроля успеваемости, включая </w:t>
      </w:r>
      <w:proofErr w:type="gramStart"/>
      <w:r w:rsidR="003761B0">
        <w:rPr>
          <w:rFonts w:hAnsi="Times New Roman" w:cs="Times New Roman"/>
          <w:color w:val="000000"/>
          <w:sz w:val="24"/>
          <w:szCs w:val="24"/>
          <w:lang w:val="ru-RU"/>
        </w:rPr>
        <w:t>тематическую</w:t>
      </w:r>
      <w:proofErr w:type="gramEnd"/>
      <w:r w:rsidR="00376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65E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 в электронный журнал учета успеваемости целыми числами в соответствии с правилами математического округления.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2.31. Обучающимся, пропустившим по уважительной причине, подтвержденной соответствующими документами, более</w:t>
      </w:r>
      <w:r w:rsidR="006D665E">
        <w:rPr>
          <w:rFonts w:hAnsi="Times New Roman" w:cs="Times New Roman"/>
          <w:color w:val="000000"/>
          <w:sz w:val="24"/>
          <w:szCs w:val="24"/>
          <w:lang w:val="ru-RU"/>
        </w:rPr>
        <w:t xml:space="preserve">  50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учебного времени, отметка за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четверть </w:t>
      </w:r>
      <w:r w:rsidR="006D665E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 по пропущенному материалу, а также результатов тематической письменной работы.</w:t>
      </w:r>
    </w:p>
    <w:p w:rsidR="00324993" w:rsidRPr="005C450C" w:rsidRDefault="00515E06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3. ПРОМЕЖУТОЧНАЯ АТТЕСТАЦИЯ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со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не проводится для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3.5.5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3.5.6. По итогам освоения ООП НОО формируется характеристика обучающегося. Характеристика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готовится на основании:</w:t>
      </w:r>
    </w:p>
    <w:p w:rsidR="00324993" w:rsidRPr="00515E06" w:rsidRDefault="00515E0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объективных показателей образовательных достижений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4993" w:rsidRPr="00515E06" w:rsidRDefault="00515E0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обучающегося, освоившего ООП НОО;</w:t>
      </w:r>
    </w:p>
    <w:p w:rsidR="00324993" w:rsidRPr="00515E06" w:rsidRDefault="00515E0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3.5.7. Портфолио представляет собой процедуру оценки динамики учебной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и творческой активности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, направленности, широты или избирательности интересов, выраженности проявлений творческой инициативы.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3.5.8. В портфолио включаются: работы обучающегося (фотографии, видеоматериалы 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), отзывы на работы обучающегося (наградные листы, дипломы, сертификаты участия, рецензии и другие).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Отбор работ для портфолио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ведётся обучающимся совместно с классным руководителем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3.5.9. Портфолио формируется в электронном и (или) бумажном виде в течение всех лет обучения на уровне начального общего образования.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  <w:proofErr w:type="gramEnd"/>
    </w:p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3.5.10.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4993" w:rsidRPr="00515E06" w:rsidRDefault="00515E0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отмечаются образовательные достижения обучающегося по достижению личностных,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результатов;</w:t>
      </w:r>
      <w:proofErr w:type="gramEnd"/>
    </w:p>
    <w:p w:rsidR="00324993" w:rsidRPr="00515E06" w:rsidRDefault="00515E0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даются педагогические рекомендации по организации обучения по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3.5.11. Рекомендации педагогического коллектива по организации обучения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основного общего образования доводятся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3.6. Порядок проведения промежуточной аттестации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3.6.1. Промежуточная аттестация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</w:t>
      </w:r>
      <w:r w:rsidR="006D665E">
        <w:rPr>
          <w:rFonts w:hAnsi="Times New Roman" w:cs="Times New Roman"/>
          <w:color w:val="000000"/>
          <w:sz w:val="24"/>
          <w:szCs w:val="24"/>
          <w:lang w:val="ru-RU"/>
        </w:rPr>
        <w:t xml:space="preserve">  один раз в год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3.6.3. Промежуточная аттестация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3.6.4.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уважительной причине, подтвержденной документально, проходят промежуточную аттестацию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 xml:space="preserve">  одной недели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324993" w:rsidRPr="00515E06" w:rsidRDefault="00515E0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  <w:proofErr w:type="gramEnd"/>
    </w:p>
    <w:p w:rsidR="00324993" w:rsidRDefault="00515E0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4993" w:rsidRPr="00515E06" w:rsidRDefault="00515E0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324993" w:rsidRPr="00515E06" w:rsidRDefault="00515E0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 xml:space="preserve">  заместителем директора по учебной работе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 xml:space="preserve">две недели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посредством 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размещения на информационном стенде в вестибюле школы, на официальном сайте школы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 xml:space="preserve">две недели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3.11. Порядок зачета результатов освоения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324993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3.12. Годовые отметки по каждому учебному предмету, курсу, дисциплине (модулю) и иным видам учебной деятельности, предусмотренным учебным планом, </w:t>
      </w:r>
      <w:r w:rsidR="001C5620">
        <w:rPr>
          <w:rFonts w:hAnsi="Times New Roman" w:cs="Times New Roman"/>
          <w:color w:val="000000"/>
          <w:sz w:val="24"/>
          <w:szCs w:val="24"/>
          <w:lang w:val="ru-RU"/>
        </w:rPr>
        <w:t>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1C5620" w:rsidRPr="00515E06" w:rsidRDefault="001C56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3.13. 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</w:t>
      </w:r>
      <w:r w:rsidR="00A823D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как «зачтено» или «не зачтено»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3.17. Промежуточная аттестация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23DB">
        <w:rPr>
          <w:rFonts w:hAnsi="Times New Roman" w:cs="Times New Roman"/>
          <w:color w:val="000000"/>
          <w:sz w:val="24"/>
          <w:szCs w:val="24"/>
          <w:lang w:val="ru-RU"/>
        </w:rPr>
        <w:t xml:space="preserve"> пятибалльной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324993" w:rsidRPr="00A823DB" w:rsidRDefault="00A823D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одном классе,</w:t>
      </w:r>
    </w:p>
    <w:p w:rsidR="00324993" w:rsidRPr="00A823DB" w:rsidRDefault="00A823D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</w:t>
      </w:r>
    </w:p>
    <w:p w:rsidR="00324993" w:rsidRPr="005C450C" w:rsidRDefault="00515E06" w:rsidP="00515E06">
      <w:pPr>
        <w:spacing w:before="0" w:before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необходимости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24993" w:rsidRPr="00515E06" w:rsidRDefault="00515E0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324993" w:rsidRPr="00515E06" w:rsidRDefault="00515E0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5. РЕЗУЛЬТАТЫ ПРОМЕЖУТОЧНОЙ АТТЕСТАЦИИ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</w:t>
      </w:r>
      <w:r w:rsidR="00A823D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протоколом промежуточной аттестации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A54B64">
        <w:rPr>
          <w:rFonts w:hAnsi="Times New Roman" w:cs="Times New Roman"/>
          <w:color w:val="000000"/>
          <w:sz w:val="24"/>
          <w:szCs w:val="24"/>
          <w:lang w:val="ru-RU"/>
        </w:rPr>
        <w:t xml:space="preserve">  двух дней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</w:t>
      </w:r>
      <w:r w:rsidR="00A82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4B64">
        <w:rPr>
          <w:rFonts w:hAnsi="Times New Roman" w:cs="Times New Roman"/>
          <w:color w:val="000000"/>
          <w:sz w:val="24"/>
          <w:szCs w:val="24"/>
          <w:lang w:val="ru-RU"/>
        </w:rPr>
        <w:t>электронный дневник, связанный с электронным журналом, или посредством индивидуального обращения к педагогу, проводящему соответствующие  занятия, классному руководителю.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ОБУЧАЮЩИМИСЯ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324993" w:rsidRPr="00515E06" w:rsidRDefault="00515E0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324993" w:rsidRPr="00515E06" w:rsidRDefault="00515E0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324993" w:rsidRPr="00515E06" w:rsidRDefault="00515E0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324993" w:rsidRPr="00515E06" w:rsidRDefault="00515E0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324993" w:rsidRPr="00515E06" w:rsidRDefault="00515E0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324993" w:rsidRPr="00515E06" w:rsidRDefault="00515E0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324993" w:rsidRPr="00515E06" w:rsidRDefault="00515E0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324993" w:rsidRPr="00515E06" w:rsidRDefault="00515E0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324993" w:rsidRPr="00515E06" w:rsidRDefault="00515E0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324993" w:rsidRPr="00515E06" w:rsidRDefault="00515E0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комиссия:</w:t>
      </w:r>
    </w:p>
    <w:p w:rsidR="00324993" w:rsidRPr="00515E06" w:rsidRDefault="00515E0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324993" w:rsidRDefault="00515E0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состав предметной комиссии определяется приказом руководителя школы.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 протоколом промежуточной аттестации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324993" w:rsidRDefault="00515E0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4993" w:rsidRPr="00515E06" w:rsidRDefault="00515E0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324993" w:rsidRPr="00515E06" w:rsidRDefault="00515E0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, ОСТАВЛЕННЫХ НА ПОВТОРНОЕ ОБУЧЕНИЕ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 xml:space="preserve">8. ПРОМЕЖУТОЧНАЯ И ГОСУДАРСТВЕННАЯ ИТОГОВАЯ АТТЕСТАЦИЯ  </w:t>
      </w:r>
      <w:proofErr w:type="gramStart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, НАХОДЯЩИХСЯ НА ДЛИТЕЛЬНОМ ЛЕЧЕНИИ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, находящихся на длительном лечении, проводится в порядке, установленном приказом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189/1513 и приказом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9. ПРОМЕЖУТОЧНАЯ И ГОСУДАРСТВЕННАЯ ИТОГОВАЯ</w:t>
      </w:r>
      <w:r w:rsidRPr="005C450C">
        <w:rPr>
          <w:b/>
          <w:bCs/>
          <w:color w:val="252525"/>
          <w:spacing w:val="-2"/>
          <w:sz w:val="24"/>
          <w:szCs w:val="24"/>
        </w:rPr>
        <w:t> 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АТТЕСТАЦИЯ ЭКСТЕРНОВ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двух академических часов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графиком, утвержденным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о зачислении экстерна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9.9. Результаты промежуточной аттестации экстернов фиксируются педагогическими работниками в протоколах, которые хранятся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личном деле экстерна вместе с письменными работами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.10. На основании протокола проведения промежуточной аттестации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2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324993" w:rsidRPr="00515E06" w:rsidRDefault="00515E0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324993" w:rsidRPr="00515E06" w:rsidRDefault="00515E0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324993" w:rsidRPr="005C450C" w:rsidRDefault="00515E06" w:rsidP="00515E0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10. ОСОБЕННОСТИ ТЕКУЩЕГО</w:t>
      </w:r>
      <w:r w:rsidRPr="005C450C">
        <w:rPr>
          <w:b/>
          <w:bCs/>
          <w:color w:val="252525"/>
          <w:spacing w:val="-2"/>
          <w:sz w:val="24"/>
          <w:szCs w:val="24"/>
        </w:rPr>
        <w:t> </w:t>
      </w: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КОНТРОЛЯ</w:t>
      </w:r>
      <w:r w:rsidRPr="005C450C">
        <w:rPr>
          <w:b/>
          <w:bCs/>
          <w:color w:val="252525"/>
          <w:spacing w:val="-2"/>
          <w:sz w:val="24"/>
          <w:szCs w:val="24"/>
        </w:rPr>
        <w:t> </w:t>
      </w: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И ПРОМЕЖУТОЧНОЙ АТТЕСТАЦИИ</w:t>
      </w:r>
      <w:r w:rsidRPr="005C450C">
        <w:rPr>
          <w:b/>
          <w:bCs/>
          <w:color w:val="252525"/>
          <w:spacing w:val="-2"/>
          <w:sz w:val="24"/>
          <w:szCs w:val="24"/>
        </w:rPr>
        <w:t> </w:t>
      </w: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ПРИ</w:t>
      </w:r>
      <w:r w:rsidRPr="005C450C">
        <w:rPr>
          <w:b/>
          <w:bCs/>
          <w:color w:val="252525"/>
          <w:spacing w:val="-2"/>
          <w:sz w:val="24"/>
          <w:szCs w:val="24"/>
        </w:rPr>
        <w:t> </w:t>
      </w:r>
      <w:r w:rsidRPr="005C450C">
        <w:rPr>
          <w:b/>
          <w:bCs/>
          <w:color w:val="252525"/>
          <w:spacing w:val="-2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офлайн-режиме.</w:t>
      </w:r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proofErr w:type="gramStart"/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68C6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="005568C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» /ВК </w:t>
      </w:r>
      <w:proofErr w:type="spellStart"/>
      <w:r w:rsidR="005568C6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="00556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324993" w:rsidRPr="00515E06" w:rsidRDefault="00515E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324993" w:rsidRDefault="00515E0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6779"/>
      </w:tblGrid>
      <w:tr w:rsidR="003249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лизким к эталонному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развернутого выступления обучающегося по определенному вопросу, основанного на самостоятельно привлеченной, структурированной и обобщенной им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 в виде презентации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иисследование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полнота развития сюжета, выразительность при характеристике образом)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критериями оценки при этом являются полнота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ргументированность, связность, и последовательность изложения.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у о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выполлнять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действия, направленные на 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знание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слов с непроверяемыми написаниями и владение навыками их правописания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3249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аходить границы предложения, устанавливать части текста, выписывать тут или иную часть текста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проукт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твореческой</w:t>
            </w:r>
            <w:proofErr w:type="spell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обучающегося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уровень знаний </w:t>
            </w: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обучающегося, состоящая из системы тестовых заданий/вопросов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proofErr w:type="gramStart"/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324993" w:rsidRPr="0059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 текст, выражая собственную точку зрения о каком-либо предмете, теме, проблеме, тексте</w:t>
            </w:r>
          </w:p>
        </w:tc>
      </w:tr>
      <w:tr w:rsidR="003249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324993" w:rsidRPr="00515E06" w:rsidRDefault="00515E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6834"/>
      </w:tblGrid>
      <w:tr w:rsidR="0032499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324993" w:rsidRPr="008C07A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8C07A3" w:rsidRDefault="008C07A3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творческая работа, тест, устный ответ, письменный ответ</w:t>
            </w:r>
            <w:proofErr w:type="gramEnd"/>
          </w:p>
        </w:tc>
      </w:tr>
      <w:tr w:rsidR="00324993" w:rsidRPr="008C07A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8C07A3" w:rsidRDefault="008C07A3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творческая работа, тест, устный ответ, письменный ответ, проект, работа с картой, практическая работа, реферат</w:t>
            </w:r>
            <w:proofErr w:type="gramEnd"/>
          </w:p>
        </w:tc>
      </w:tr>
      <w:tr w:rsidR="00324993" w:rsidRPr="008C07A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8C07A3" w:rsidRDefault="008C07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Домашнее задание, опрос, тест, устный ответ,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работа, </w:t>
            </w:r>
            <w:r w:rsidR="00C7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письменный ответ</w:t>
            </w:r>
          </w:p>
        </w:tc>
      </w:tr>
      <w:tr w:rsidR="00324993" w:rsidRPr="00C77A3D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C77A3D" w:rsidRDefault="00C77A3D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 опрос, тест, словарный диктант, устный ответ, учебное упражнение, чтение, эссе</w:t>
            </w:r>
            <w:proofErr w:type="gramEnd"/>
          </w:p>
        </w:tc>
      </w:tr>
      <w:tr w:rsidR="00324993" w:rsidRPr="00C77A3D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C77A3D" w:rsidRDefault="00C77A3D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Реферат,, домашнее задание, исследовательская работа, комплексная работа, лабораторная работа, опрос, творческая работа, тест, устный ответ, письменный ответ, решение задач</w:t>
            </w:r>
            <w:proofErr w:type="gramEnd"/>
          </w:p>
        </w:tc>
      </w:tr>
      <w:tr w:rsidR="00324993" w:rsidRPr="00C77A3D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C77A3D" w:rsidRDefault="00C77A3D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творческая работа, тест, устный ответ, письменный ответ, проект, работа с картой, практическая работа, реферат</w:t>
            </w:r>
            <w:proofErr w:type="gramEnd"/>
          </w:p>
        </w:tc>
      </w:tr>
      <w:tr w:rsidR="00324993" w:rsidRPr="00955FC5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955FC5" w:rsidRDefault="00955FC5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исследовательская работа, комплексная работа, опрос, творческая работа, тест, устный ответ, письменный ответ, практическая работа, техника чтения, эссе, сочинение</w:t>
            </w:r>
            <w:proofErr w:type="gramEnd"/>
          </w:p>
        </w:tc>
      </w:tr>
      <w:tr w:rsidR="00324993" w:rsidRPr="00955FC5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955FC5" w:rsidRDefault="006112CE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исследовательская работа, комплексная работа, опрос, творческая работа, тест, устный ответ, письменный ответ, практическая работа, техника чтения, эссе, сочинение</w:t>
            </w:r>
            <w:proofErr w:type="gramEnd"/>
          </w:p>
        </w:tc>
      </w:tr>
      <w:tr w:rsidR="00324993" w:rsidRPr="00955FC5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955FC5" w:rsidRDefault="00955FC5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</w:t>
            </w:r>
            <w:r w:rsidR="00611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домашнее задание, комплексная работа, </w:t>
            </w:r>
            <w:r w:rsidR="00611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математический диктант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опрос,  тест, устный ответ, </w:t>
            </w:r>
            <w:r w:rsidR="00611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 счет, учебное упражнение</w:t>
            </w:r>
            <w:proofErr w:type="gramEnd"/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 w:rsidP="00464C9B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домашнее задание,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опрос, 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проект</w:t>
            </w:r>
            <w:proofErr w:type="gramEnd"/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 w:rsidP="00464C9B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омашнее задание, исследовательская работа, реферат, опрос,  тест, устный ответ,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соревнование</w:t>
            </w:r>
            <w:proofErr w:type="gramEnd"/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домашнее задание, исследовательская работа,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реферат, опрос,  тест, устный ответ,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решение задач</w:t>
            </w:r>
            <w:proofErr w:type="gramEnd"/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 тест, устный ответ, проект</w:t>
            </w:r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 доклад, домашнее задание, исследовательская работа, комплексная работа, лабораторная работа, опрос, творческая работа, тест, устный ответ, письменный ответ, проект, работа с картой, практическая работа, реферат</w:t>
            </w:r>
            <w:proofErr w:type="gramEnd"/>
          </w:p>
        </w:tc>
      </w:tr>
      <w:tr w:rsidR="006112CE" w:rsidRPr="006112CE" w:rsidTr="006112CE">
        <w:trPr>
          <w:trHeight w:val="7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 тест, устный ответ, проект</w:t>
            </w:r>
          </w:p>
        </w:tc>
      </w:tr>
      <w:tr w:rsidR="006112CE" w:rsidRPr="006112CE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6112CE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доклад, домашнее задание,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работа, комплексная работа, опрос, творческая работа, тест, устный ответ, письменный ответ, </w:t>
            </w:r>
            <w:r w:rsidR="000C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списывание,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работа, техника чтения, эссе, сочинение</w:t>
            </w:r>
            <w:r w:rsidR="000C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словарный диктант</w:t>
            </w:r>
            <w:proofErr w:type="gramEnd"/>
          </w:p>
        </w:tc>
      </w:tr>
      <w:tr w:rsidR="006112CE" w:rsidRPr="000C602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0C60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реферат, опрос,  тест, устный ответ, проект</w:t>
            </w:r>
          </w:p>
        </w:tc>
      </w:tr>
      <w:tr w:rsidR="006112CE" w:rsidRPr="000C602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0C6023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домашнее задание,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работа,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работа, опрос,  тест, устный ответ, </w:t>
            </w:r>
            <w:r w:rsidR="000B1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B1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работа, доклад, лабораторная работа, тестирование физических качеств</w:t>
            </w:r>
            <w:proofErr w:type="gramEnd"/>
          </w:p>
        </w:tc>
      </w:tr>
      <w:tr w:rsidR="006112CE" w:rsidRPr="000B1260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0B126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Демонстрация техники упражнений, соревнование, опрос, устный ответ, практическая работа, проект, экспериментальная работа, тестирование физических качеств</w:t>
            </w:r>
            <w:bookmarkStart w:id="0" w:name="_GoBack"/>
            <w:bookmarkEnd w:id="0"/>
            <w:proofErr w:type="gramEnd"/>
          </w:p>
        </w:tc>
      </w:tr>
      <w:tr w:rsidR="006112CE" w:rsidRPr="000C6023" w:rsidTr="00515E0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Default="006112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2CE" w:rsidRPr="00955FC5" w:rsidRDefault="000C6023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комплексная работа, математический диктант, опрос,  тест, устный ответ, устный счет, учебное упражнение</w:t>
            </w:r>
            <w:proofErr w:type="gramEnd"/>
          </w:p>
        </w:tc>
      </w:tr>
    </w:tbl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FC5" w:rsidRDefault="00955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993" w:rsidRPr="00515E06" w:rsidRDefault="00515E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324993" w:rsidRPr="00515E06" w:rsidRDefault="003249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993" w:rsidRPr="00515E06" w:rsidRDefault="00515E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515E06">
        <w:rPr>
          <w:lang w:val="ru-RU"/>
        </w:rPr>
        <w:br/>
      </w:r>
      <w:r w:rsidRPr="00515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1461"/>
        <w:gridCol w:w="4001"/>
        <w:gridCol w:w="799"/>
        <w:gridCol w:w="969"/>
        <w:gridCol w:w="1301"/>
      </w:tblGrid>
      <w:tr w:rsidR="00324993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955FC5" w:rsidRDefault="00324993">
            <w:pPr>
              <w:rPr>
                <w:lang w:val="ru-RU"/>
              </w:rPr>
            </w:pPr>
          </w:p>
        </w:tc>
      </w:tr>
      <w:tr w:rsidR="0032499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промежуточную</w:t>
            </w:r>
            <w:proofErr w:type="spellEnd"/>
          </w:p>
        </w:tc>
      </w:tr>
      <w:tr w:rsidR="00324993" w:rsidRPr="0059108E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по основной образовательной программе</w:t>
            </w:r>
          </w:p>
        </w:tc>
      </w:tr>
      <w:tr w:rsidR="00324993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______________.</w:t>
            </w:r>
          </w:p>
        </w:tc>
      </w:tr>
      <w:tr w:rsidR="0032499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Pr="00515E06" w:rsidRDefault="00515E06">
            <w:pPr>
              <w:rPr>
                <w:lang w:val="ru-RU"/>
              </w:rPr>
            </w:pPr>
            <w:r w:rsidRPr="00515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32499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2499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2499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2499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3249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324993"/>
        </w:tc>
      </w:tr>
    </w:tbl>
    <w:p w:rsidR="00324993" w:rsidRPr="00515E06" w:rsidRDefault="00515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E06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1"/>
        <w:gridCol w:w="156"/>
        <w:gridCol w:w="870"/>
        <w:gridCol w:w="156"/>
        <w:gridCol w:w="1470"/>
      </w:tblGrid>
      <w:tr w:rsidR="00324993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3249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324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324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993" w:rsidRDefault="00515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324993" w:rsidRDefault="00515E0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3249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2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70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0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4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37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61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E3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F5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97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10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E1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72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C3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64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F1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1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02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D3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25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1260"/>
    <w:rsid w:val="000C6023"/>
    <w:rsid w:val="001C5620"/>
    <w:rsid w:val="002D33B1"/>
    <w:rsid w:val="002D3591"/>
    <w:rsid w:val="00324993"/>
    <w:rsid w:val="003514A0"/>
    <w:rsid w:val="003761B0"/>
    <w:rsid w:val="004F7E17"/>
    <w:rsid w:val="00515E06"/>
    <w:rsid w:val="005568C6"/>
    <w:rsid w:val="0059108E"/>
    <w:rsid w:val="005A05CE"/>
    <w:rsid w:val="005C450C"/>
    <w:rsid w:val="006112CE"/>
    <w:rsid w:val="00653AF6"/>
    <w:rsid w:val="006D665E"/>
    <w:rsid w:val="008C07A3"/>
    <w:rsid w:val="00955FC5"/>
    <w:rsid w:val="00A54B64"/>
    <w:rsid w:val="00A823DB"/>
    <w:rsid w:val="00B73A5A"/>
    <w:rsid w:val="00C77A3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домашний</cp:lastModifiedBy>
  <cp:revision>5</cp:revision>
  <dcterms:created xsi:type="dcterms:W3CDTF">2011-11-02T04:15:00Z</dcterms:created>
  <dcterms:modified xsi:type="dcterms:W3CDTF">2023-10-23T04:56:00Z</dcterms:modified>
</cp:coreProperties>
</file>