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5D0" w:rsidRDefault="000755D0" w:rsidP="000755D0">
      <w:pPr>
        <w:shd w:val="clear" w:color="auto" w:fill="FFFFFF"/>
        <w:spacing w:after="0" w:line="330" w:lineRule="atLeast"/>
        <w:jc w:val="both"/>
        <w:outlineLvl w:val="0"/>
        <w:rPr>
          <w:rFonts w:ascii="Times New Roman" w:eastAsia="Times New Roman" w:hAnsi="Times New Roman" w:cs="Times New Roman"/>
          <w:color w:val="555555"/>
          <w:kern w:val="36"/>
          <w:sz w:val="28"/>
          <w:szCs w:val="28"/>
          <w:lang w:eastAsia="ru-RU"/>
        </w:rPr>
      </w:pPr>
      <w:r w:rsidRPr="000755D0">
        <w:rPr>
          <w:rFonts w:ascii="Times New Roman" w:eastAsia="Times New Roman" w:hAnsi="Times New Roman" w:cs="Times New Roman"/>
          <w:color w:val="555555"/>
          <w:kern w:val="36"/>
          <w:sz w:val="28"/>
          <w:szCs w:val="28"/>
          <w:lang w:eastAsia="ru-RU"/>
        </w:rPr>
        <w:t>Организация профессионального развит</w:t>
      </w:r>
      <w:r w:rsidR="00845C76">
        <w:rPr>
          <w:rFonts w:ascii="Times New Roman" w:eastAsia="Times New Roman" w:hAnsi="Times New Roman" w:cs="Times New Roman"/>
          <w:color w:val="555555"/>
          <w:kern w:val="36"/>
          <w:sz w:val="28"/>
          <w:szCs w:val="28"/>
          <w:lang w:eastAsia="ru-RU"/>
        </w:rPr>
        <w:t>ия педагогических работников дошкольной группы</w:t>
      </w:r>
      <w:bookmarkStart w:id="0" w:name="_GoBack"/>
      <w:bookmarkEnd w:id="0"/>
    </w:p>
    <w:p w:rsidR="000755D0" w:rsidRPr="000755D0" w:rsidRDefault="000755D0" w:rsidP="000755D0">
      <w:pPr>
        <w:shd w:val="clear" w:color="auto" w:fill="FFFFFF"/>
        <w:spacing w:after="0" w:line="330" w:lineRule="atLeast"/>
        <w:jc w:val="both"/>
        <w:outlineLvl w:val="0"/>
        <w:rPr>
          <w:rFonts w:ascii="Times New Roman" w:eastAsia="Times New Roman" w:hAnsi="Times New Roman" w:cs="Times New Roman"/>
          <w:color w:val="555555"/>
          <w:kern w:val="36"/>
          <w:sz w:val="28"/>
          <w:szCs w:val="28"/>
          <w:lang w:eastAsia="ru-RU"/>
        </w:rPr>
      </w:pPr>
    </w:p>
    <w:p w:rsidR="000755D0" w:rsidRPr="000755D0" w:rsidRDefault="000755D0" w:rsidP="008A4D8F">
      <w:pPr>
        <w:shd w:val="clear" w:color="auto" w:fill="FFFFFF"/>
        <w:spacing w:after="0" w:line="210" w:lineRule="atLeast"/>
        <w:ind w:firstLine="708"/>
        <w:jc w:val="both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0755D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Профессиональное развитие</w:t>
      </w:r>
      <w:r w:rsidRPr="000755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любого специалиста основывается на диалектическом принципе </w:t>
      </w:r>
      <w:r w:rsidRPr="000755D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«от простого к более сложному</w:t>
      </w:r>
      <w:r w:rsidRPr="000755D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0755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0755D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Управление профессиональным развитием педагогов</w:t>
      </w:r>
      <w:r w:rsidRPr="000755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представляет собой систему, </w:t>
      </w:r>
      <w:r w:rsidRPr="000755D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основными подсистемами которой являются</w:t>
      </w:r>
      <w:r w:rsidRPr="000755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деловая карьера; обучение персонала; мотивация и стимулирование; мониторинг </w:t>
      </w:r>
      <w:r w:rsidRPr="000755D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развития и аттестация</w:t>
      </w:r>
      <w:r w:rsidRPr="000755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ресурсное обеспечение </w:t>
      </w:r>
      <w:r w:rsidRPr="000755D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профессионального развития</w:t>
      </w:r>
      <w:r w:rsidRPr="000755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 </w:t>
      </w:r>
      <w:r w:rsidRPr="000755D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управление саморазвитием работника</w:t>
      </w:r>
      <w:r w:rsidRPr="000755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755D0" w:rsidRPr="000755D0" w:rsidRDefault="000755D0" w:rsidP="008A4D8F">
      <w:pPr>
        <w:shd w:val="clear" w:color="auto" w:fill="FFFFFF"/>
        <w:spacing w:after="0" w:line="210" w:lineRule="atLeast"/>
        <w:ind w:firstLine="708"/>
        <w:jc w:val="both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МБОУ ООШ села Джуен</w:t>
      </w:r>
      <w:r w:rsidRPr="000755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создан работоспособный </w:t>
      </w:r>
      <w:r w:rsidRPr="000755D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педагогический коллектив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состоящий из 2 воспитателей.</w:t>
      </w:r>
    </w:p>
    <w:p w:rsidR="000755D0" w:rsidRPr="000755D0" w:rsidRDefault="000755D0" w:rsidP="000755D0">
      <w:pPr>
        <w:shd w:val="clear" w:color="auto" w:fill="FFFFFF"/>
        <w:spacing w:after="0" w:line="210" w:lineRule="atLeast"/>
        <w:jc w:val="both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0755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Уровень образования </w:t>
      </w:r>
      <w:r w:rsidRPr="000755D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педагогов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средне-профессиональное</w:t>
      </w:r>
      <w:r w:rsidRPr="000755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755D0" w:rsidRPr="000755D0" w:rsidRDefault="000755D0" w:rsidP="000755D0">
      <w:pPr>
        <w:shd w:val="clear" w:color="auto" w:fill="FFFFFF"/>
        <w:spacing w:after="0" w:line="210" w:lineRule="atLeast"/>
        <w:jc w:val="both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0755D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Воспитатели группы занимаются самообразованием, </w:t>
      </w:r>
    </w:p>
    <w:p w:rsidR="000755D0" w:rsidRPr="000755D0" w:rsidRDefault="000755D0" w:rsidP="000755D0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755D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Наметили направления </w:t>
      </w:r>
      <w:r w:rsidRPr="008A4D8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профессионального развития педагога</w:t>
      </w:r>
      <w:r w:rsidRPr="000755D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:</w:t>
      </w:r>
    </w:p>
    <w:p w:rsidR="000755D0" w:rsidRPr="000755D0" w:rsidRDefault="000755D0" w:rsidP="000755D0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755D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Для достижения цели поставлены следующие задачи:</w:t>
      </w:r>
    </w:p>
    <w:p w:rsidR="000755D0" w:rsidRPr="000755D0" w:rsidRDefault="000755D0" w:rsidP="00845C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755D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1. </w:t>
      </w:r>
      <w:r w:rsidRPr="008A4D8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Повышение</w:t>
      </w:r>
      <w:r w:rsidRPr="000755D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уровня теоретической подготовки </w:t>
      </w:r>
      <w:r w:rsidRPr="008A4D8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педагогов</w:t>
      </w:r>
      <w:r w:rsidRPr="000755D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0755D0" w:rsidRPr="000755D0" w:rsidRDefault="000755D0" w:rsidP="00845C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755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Организация работы по изучению и реализации новых образовательных стандартов и программ.</w:t>
      </w:r>
    </w:p>
    <w:p w:rsidR="000755D0" w:rsidRPr="000755D0" w:rsidRDefault="000755D0" w:rsidP="00845C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755D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3. Овладение </w:t>
      </w:r>
      <w:r w:rsidRPr="008A4D8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педагогами инновационными методиками и внедрение их в педагогическую деятельность</w:t>
      </w:r>
      <w:r w:rsidRPr="000755D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0755D0" w:rsidRDefault="000755D0" w:rsidP="00845C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55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Достижение более высоких результатов в воспитании, обучении и развитии детей дошкольного возраста.</w:t>
      </w:r>
    </w:p>
    <w:p w:rsidR="00845C76" w:rsidRPr="000755D0" w:rsidRDefault="00845C76" w:rsidP="00845C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  <w:t>Педагоги проводят открытые мероприятия, сами посещают методические объединения воспитателей, открытые мероприятия других дошкольных учреждений.</w:t>
      </w:r>
    </w:p>
    <w:p w:rsidR="000755D0" w:rsidRPr="000755D0" w:rsidRDefault="00845C76" w:rsidP="000755D0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Созданы условия для профессионального роста квалификации педагогов. Проводится мониторинг и регулярная оценка профессионального развития педагогов.</w:t>
      </w:r>
    </w:p>
    <w:p w:rsidR="00015513" w:rsidRPr="008A4D8F" w:rsidRDefault="00015513" w:rsidP="000755D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15513" w:rsidRPr="008A4D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5D0"/>
    <w:rsid w:val="00015513"/>
    <w:rsid w:val="000755D0"/>
    <w:rsid w:val="00845C76"/>
    <w:rsid w:val="008A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5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55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5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55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8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221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1985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73207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36814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домашний</cp:lastModifiedBy>
  <cp:revision>2</cp:revision>
  <dcterms:created xsi:type="dcterms:W3CDTF">2024-04-21T23:43:00Z</dcterms:created>
  <dcterms:modified xsi:type="dcterms:W3CDTF">2024-04-22T00:11:00Z</dcterms:modified>
</cp:coreProperties>
</file>