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2E1A9C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2E1A9C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FC6040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FC6040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F471E7" w:rsidRDefault="00F471E7" w:rsidP="00F471E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Правила внутреннего распорядка обучающихся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C25" w:rsidRDefault="00577C2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C25" w:rsidRDefault="00577C2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C25" w:rsidRPr="00BA6310" w:rsidRDefault="00577C2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577C25" w:rsidRPr="00BA6310" w:rsidTr="008A49DC">
        <w:tc>
          <w:tcPr>
            <w:tcW w:w="4503" w:type="dxa"/>
          </w:tcPr>
          <w:p w:rsidR="00577C25" w:rsidRPr="00BA6310" w:rsidRDefault="00577C25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77C25" w:rsidRPr="00BA6310" w:rsidRDefault="00577C25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577C25" w:rsidRDefault="00577C25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2E1A9C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577C25" w:rsidRPr="00BA6310" w:rsidRDefault="00577C25" w:rsidP="00FC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FC60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</w:t>
            </w:r>
            <w:r w:rsidR="00FC604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67" w:type="dxa"/>
          </w:tcPr>
          <w:p w:rsidR="00577C25" w:rsidRDefault="00577C25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577C25" w:rsidRDefault="00577C25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мнение родителей (законных представителей) несовершеннолетних обучающихся на общешкольном родительском собрании </w:t>
            </w:r>
          </w:p>
          <w:p w:rsidR="00577C25" w:rsidRPr="002E0279" w:rsidRDefault="00577C25" w:rsidP="00FC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</w:t>
            </w:r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>№ 1</w:t>
            </w:r>
            <w:r w:rsidR="00A116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C6040">
              <w:rPr>
                <w:rFonts w:ascii="Times New Roman" w:hAnsi="Times New Roman"/>
                <w:sz w:val="24"/>
                <w:szCs w:val="24"/>
                <w:u w:val="single"/>
              </w:rPr>
              <w:t>от «29</w:t>
            </w:r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FC6040">
              <w:rPr>
                <w:rFonts w:ascii="Times New Roman" w:hAnsi="Times New Roman"/>
                <w:sz w:val="24"/>
                <w:szCs w:val="24"/>
                <w:u w:val="single"/>
              </w:rPr>
              <w:t>мая 2025</w:t>
            </w:r>
            <w:bookmarkStart w:id="0" w:name="_GoBack"/>
            <w:bookmarkEnd w:id="0"/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1E7" w:rsidRDefault="00F471E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1E7" w:rsidRDefault="00F471E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1E7" w:rsidRPr="00BA6310" w:rsidRDefault="00F471E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23F" w:rsidRPr="006B123F" w:rsidRDefault="006B123F" w:rsidP="006B123F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  <w:r w:rsidR="00F47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исправлять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Настоящие Правила внутреннего распорядка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B031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 разработаны в соответствии с Ф</w:t>
      </w:r>
      <w:r w:rsidR="002E1A9C">
        <w:rPr>
          <w:rFonts w:ascii="Times New Roman" w:eastAsia="Times New Roman" w:hAnsi="Times New Roman"/>
          <w:sz w:val="24"/>
          <w:szCs w:val="24"/>
          <w:lang w:eastAsia="ru-RU"/>
        </w:rPr>
        <w:t xml:space="preserve">едеральным законом от 29.12.2012 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 185, уставом Уч</w:t>
      </w:r>
      <w:r w:rsidR="00CB0316">
        <w:rPr>
          <w:rFonts w:ascii="Times New Roman" w:eastAsia="Times New Roman" w:hAnsi="Times New Roman"/>
          <w:sz w:val="24"/>
          <w:szCs w:val="24"/>
          <w:lang w:eastAsia="ru-RU"/>
        </w:rPr>
        <w:t>реждения, с учетом мнения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на общешкольном родительском собрании.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Настоящие Правила регулируют режим организации образовательного процесса, права и обязанности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щихся, применение поощрения и мер дисциплинарного взыска</w:t>
      </w:r>
      <w:r w:rsidR="002E1A9C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2E1A9C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E1A9C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МБОУ ООШ села Джуен 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(далее- Учреждение).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. Дисциплина в Учреждении поддерживается на основе уважения человеческого достоинства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и педагогических работников. Применение физического и (или) психического насилия по отношению к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щимся не допускается.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Настоящие Правила обязательны для исполнения всеми 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471E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Учреждения и их родителями (законными представителями), обеспечивающими получения 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щимися общего образования.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. Один экземпляр настоящих Правил хранится в библиотеке Учреждения.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23F" w:rsidRPr="006B123F" w:rsidRDefault="006B123F" w:rsidP="006B123F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2.1. Учебный год в Учреждении начинается 1 сентября и заканчивается в соответ</w:t>
      </w:r>
      <w:r w:rsidR="00CB0316">
        <w:rPr>
          <w:rFonts w:ascii="Times New Roman" w:eastAsia="Times New Roman" w:hAnsi="Times New Roman"/>
          <w:sz w:val="24"/>
          <w:szCs w:val="24"/>
          <w:lang w:eastAsia="ru-RU"/>
        </w:rPr>
        <w:t>ствии с учебным планом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2.2. В Учреждении используется организация образовательного процесса по учебным четвертям, согласно которой учебные четверти и каникулы чередуются следующим образом: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1-ая четверть — 5 недель, каникулы осенние — 1 неделя;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2-ая четверть — 5 недель, каникулы зимние — 1 неделя;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3-я четверть — 5,5 недель, каникулы весенние — 1 неделя;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4-ая четверть — 6,5 недель, каникулы летние- 3 месяца;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2.3. Календарный учебный график на каждый учебный год утверждается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2.4. В 9-ом классе продолжительность четвертой четверти и летних каникул определяется с учетом прохождения учащимися итоговой аттестации.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2.5. Учебные занятия начинаются в 8 часов 30 минут.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2.6. Для 2- 9 классов устанавливается шестидневная учебная неделя.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2.7.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2.8. Продолжительность урока во 2–9-х классах составляет 45 минут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классов, обучающихся по адаптированной образовательной программе </w:t>
      </w:r>
      <w:r w:rsidR="004318B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лиц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здоровья</w:t>
      </w:r>
      <w:r w:rsidR="0003587F">
        <w:rPr>
          <w:rFonts w:ascii="Times New Roman" w:eastAsia="Times New Roman" w:hAnsi="Times New Roman"/>
          <w:sz w:val="24"/>
          <w:szCs w:val="24"/>
          <w:lang w:eastAsia="ru-RU"/>
        </w:rPr>
        <w:t>, продолжительность урока в котором не должна превышать 40 минут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2.9. Обучение в 1-м классе осуществляется с соблюдением следующих дополнительных требований: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 учебные занятия проводятся по 5-дневной учебной неделе только в первую смену;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 в середине учебного дня организуется динамическая пауза продолжительностью 40 минут;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обучение проводится без балльного оценивания знаний обучающихся и домашних заданий;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2.10. Продолжительность перемен между уроками составляет:</w:t>
      </w:r>
    </w:p>
    <w:p w:rsidR="006B123F" w:rsidRPr="006B123F" w:rsidRDefault="0003587F" w:rsidP="0003587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после 1-го урока — 10 минут;</w:t>
      </w:r>
    </w:p>
    <w:p w:rsidR="006B123F" w:rsidRPr="006B123F" w:rsidRDefault="0003587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после 2 и 3-го урока — 20 минут;</w:t>
      </w:r>
    </w:p>
    <w:p w:rsidR="006B123F" w:rsidRPr="006B123F" w:rsidRDefault="0003587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после 4, 5, 6-го урока — 10 минут.</w:t>
      </w:r>
    </w:p>
    <w:p w:rsidR="006B123F" w:rsidRPr="006B123F" w:rsidRDefault="00FB0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2.11. Обу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щиеся должны приходить в Учреждение не позднее 8 часов 20 минут. Опоздание на уроки недопустимо.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2.12. Горячее питание 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 осуществляется в соответствии с расписанием, утверждаемым на каждый учебный период приказом руководителем Учреждения.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23F" w:rsidRPr="006B123F" w:rsidRDefault="006B123F" w:rsidP="006B123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Права, обязанности и ответственность </w:t>
      </w:r>
      <w:r w:rsidR="00FB0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</w:t>
      </w:r>
      <w:r w:rsidR="00FB0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щихся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</w:t>
      </w:r>
      <w:r w:rsidR="00FB0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 Об</w:t>
      </w:r>
      <w:r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r w:rsidR="00FB0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щиеся имеют право на: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условий для обучения с учетом особенностей психофизического развития и состояния здоровья 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B123F" w:rsidRPr="000609F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О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бучение по индивидуальному учебному плану, в том числе ускоренное обучение в пределах осваиваемой образовательной программы в порядке, установленном </w:t>
      </w:r>
      <w:r w:rsidR="006B123F" w:rsidRPr="000609FF">
        <w:rPr>
          <w:rFonts w:ascii="Times New Roman" w:eastAsia="Times New Roman" w:hAnsi="Times New Roman"/>
          <w:sz w:val="24"/>
          <w:szCs w:val="24"/>
          <w:lang w:eastAsia="ru-RU"/>
        </w:rPr>
        <w:t>Положением об обучении по индивидуальному учебному плану;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 В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ыбор факультативных (необязательных для данного уровня образования или направления подготовки) и элективных (избираемых в обязательном порядке) учебных предметов, курсов, дисциплин (модулей) из перечня, предлагаемого Учреждением;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 О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3.1.5. У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3.1.6. С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вободу совести, информации, свободное выражение собственных взглядов и убеждений;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3.1.7. К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(п. 2.1–2.2 настоящих Правил);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3.1.8.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3.1.9. О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3.1.10. 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есплатное пользование библиотечно-информационными ресурсами, учебной, производственной, научной базой Учреждения;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3.1.11.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3.1.12. Р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3.1.13.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3.1.14.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овторное прохождение промежуточной аттестации по соответствующему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учащегося.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3.1.15.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3.1.16. З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3.1.17. 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B123F" w:rsidRPr="00FB0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3.1.18.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осещение по своему выбору мероприятий, которые проводятся в Учреждении не </w:t>
      </w:r>
      <w:r w:rsidR="008B00BA" w:rsidRPr="006B123F">
        <w:rPr>
          <w:rFonts w:ascii="Times New Roman" w:eastAsia="Times New Roman" w:hAnsi="Times New Roman"/>
          <w:sz w:val="24"/>
          <w:szCs w:val="24"/>
          <w:lang w:eastAsia="ru-RU"/>
        </w:rPr>
        <w:t>предусмотренн</w:t>
      </w:r>
      <w:r w:rsidR="008B00BA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</w:t>
      </w:r>
      <w:r w:rsidR="006B123F" w:rsidRPr="00FB023F">
        <w:rPr>
          <w:rFonts w:ascii="Times New Roman" w:eastAsia="Times New Roman" w:hAnsi="Times New Roman"/>
          <w:sz w:val="24"/>
          <w:szCs w:val="24"/>
          <w:lang w:eastAsia="ru-RU"/>
        </w:rPr>
        <w:t>планом,</w:t>
      </w:r>
      <w:r w:rsidR="008B00BA" w:rsidRPr="00FB0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23F" w:rsidRPr="00FB023F"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Положением;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3.1.19. У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частие в управлении Учреждением в порядке, установленном уставом;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3.1.20. О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бжалование локальных актов Учреждения в установленном законодательством РФ порядке;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3.1.21. Н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ошение часов, аксессуаров и скромных неброских украшений, соответствующих деловому стилю одежды;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3.1.22. О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бращение в комиссию по урегулированию споров между участниками образовательных отношений.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23F" w:rsidRPr="006B123F" w:rsidRDefault="00FB0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3.2. Обу</w:t>
      </w:r>
      <w:r w:rsidR="006B123F"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щиеся обязаны: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 Д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 В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 З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 У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важать честь и достоинство других учащихся и работников Учреждения, не создавать препятствий для получения образования другими 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FB023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щимися;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3.2.5. 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ережно относиться к имуществу Учреждения;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3.2.6. Л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иквидировать академическую задолженность по неудовлетворительным результатам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3.2.7. Н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3.2.8. Л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иквидировать академическую задолженность в сроки, определяемые Учреждением;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3.2.9. С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облюдать режим организации образовательного процесса, принятый в Учреждении;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3.2.10. Н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аходиться в Учреждении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(физкультура) присутствовать только в специальной одежде и обуви;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3.2.11. С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3.2.12. Н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3.2.13. С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воевременно проходить все необходимые медицинские осмотры.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23F" w:rsidRPr="006B123F" w:rsidRDefault="001711EA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3.3. Обу</w:t>
      </w:r>
      <w:r w:rsidR="006B123F"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щимся запрещается: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3.3.1.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3.3.2.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риносить, передавать использовать любые предметы и вещества, могущие привести к взрывам, возгораниям и отравлению;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3.3.3. И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меть неряшливый и вызывающий внешний вид;</w:t>
      </w:r>
    </w:p>
    <w:p w:rsidR="006B123F" w:rsidRPr="006B123F" w:rsidRDefault="00CB0316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3.3.4. П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рименять физическую силу в отношении других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щихся, работников Учреждения и иных лиц;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3.4.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щиеся несут ответственность в соответствии с настоящими Правилами.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6B123F" w:rsidRPr="006B123F" w:rsidRDefault="006B123F" w:rsidP="006B123F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щимся могут быть применены следующие виды поощрений: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объявление благодарности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щемуся;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-направление благодарственного письма родителям (законным представителям)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-награждение почетной грамотой и (или) дипломом;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-награждение ценным подарком;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4.2. Процедура применения поощрений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4.2.1. Объявление благодарности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щемуся, объявление благодарности законным представителям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щегося, направление благодарственного письма по месту работы законных представителей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CB03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могут применять все педагогические работники Учреждения при проявлении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щимися активности с положительным результатом.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Учреждения по представлению классного руководителя и (или) учителя-предметника за особые успехи, достигнутые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по отдельным предметам 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учебного плана и (или) во внеурочной деятельности на уровне Учреждения и (или) Управления образования Амурского муниципального района.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4.2.3. Награждение ценным подарком осуществляется за счет дополнительных финансовых средств по представлению </w:t>
      </w:r>
      <w:r w:rsidR="002E1A9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директора по учебной или 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работе на основании приказа руководителя Учреждения за особые успехи, достигнутые на уровне Учреждения, муниципального образования, субъекта Российской Федерации.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Учреждения к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щимся могут быть применены следующие меры дисциплинарного воздействия:</w:t>
      </w:r>
    </w:p>
    <w:p w:rsidR="006B123F" w:rsidRPr="006B123F" w:rsidRDefault="0003587F" w:rsidP="0003587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меры воспитательного характера;</w:t>
      </w:r>
    </w:p>
    <w:p w:rsidR="006B123F" w:rsidRPr="006B123F" w:rsidRDefault="0003587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дисциплинарные взыскания.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Учреждения, педагогических работников, направленные на разъяснение недопустимости нарушения правил поведения в Учреждении, осознание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пагубности совершенных им действий, воспитание личных качеств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щегося, добросовестно относящегося к учебе и соблюдению дисциплины.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4.5. За неисполнение или нарушение </w:t>
      </w:r>
      <w:r w:rsidR="0020649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20649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могут быть применены меры дисциплинарного взыскания: </w:t>
      </w:r>
    </w:p>
    <w:p w:rsidR="006B123F" w:rsidRPr="006B123F" w:rsidRDefault="0003587F" w:rsidP="0003587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замечание;</w:t>
      </w:r>
    </w:p>
    <w:p w:rsidR="006B123F" w:rsidRPr="006B123F" w:rsidRDefault="0003587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выговор;</w:t>
      </w:r>
    </w:p>
    <w:p w:rsidR="006B123F" w:rsidRPr="006B123F" w:rsidRDefault="0003587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отчисление из Учреждения.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4.6. Применение дисциплинарных взысканий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щегося, пребывании его на каникулах, а также времени, необходимого на учет мнения совета родителей, педагогического совета, но не более семи учебных дней со дня представления руководителю Учреждения мотивированного мнения указанных советов в письменной форме.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4.6.2.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развития).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руководителю Учреждения того или иного участника образовательных отношений.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4.6.4. При получении письменного заявления о совершении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 дисциплинарного проступка руководитель Учреждения в течение трех рабочих дней передает </w:t>
      </w:r>
      <w:r w:rsidRPr="000609FF">
        <w:rPr>
          <w:rFonts w:ascii="Times New Roman" w:eastAsia="Times New Roman" w:hAnsi="Times New Roman"/>
          <w:sz w:val="24"/>
          <w:szCs w:val="24"/>
          <w:lang w:eastAsia="ru-RU"/>
        </w:rPr>
        <w:t>его в комиссию по расследованию дисциплинарных проступков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4.6.5. В случае признания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4.6.6. Отчисление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качестве меры дисциплинарного взыскания применяется, если меры дисциплинарного воздействия воспитательного характера не дали 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результата,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щихся, нарушает их права и права работников, а также нормальное функционирование Учреждения.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Отчисление несовершеннолетнего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4.6.7. Решение об отчислении несовершеннолетнего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4.6.8. Учреждение незамедлительно обязано проинформировать об отчислении несовершеннолетнего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щегося, отчисленного из Учреждения не позднее чем в месячный срок принимают меры, обеспечивающие получение несовершеннолетним обучающимся общего образования. 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4.6.9. Дисциплинарное взыскание на основании решения комиссии объявляется приказом директора. С приказом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щийся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Учреждении. Отказ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4.6.10.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4.6.11. Если в течение года со дня применения меры дисциплинарного взыскания к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785F4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щемуся не будет применена новая мера дисциплинарного взыскания, то он считается не имеющим меры дисциплинарного взыскания.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4.6.12. Руководитель Учреждения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щегося, его родителей (законных представителей), ходатайству совета родителей, педагогического совета.</w:t>
      </w:r>
    </w:p>
    <w:p w:rsidR="006B123F" w:rsidRPr="006B123F" w:rsidRDefault="003B1897" w:rsidP="003B189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6B123F"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прав </w:t>
      </w:r>
      <w:r w:rsidR="00171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="006B123F"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щихся</w:t>
      </w:r>
    </w:p>
    <w:p w:rsidR="006B123F" w:rsidRPr="006B123F" w:rsidRDefault="00785F47" w:rsidP="00785F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5.1. 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защиты своих прав 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B123F" w:rsidRPr="006B123F">
        <w:rPr>
          <w:rFonts w:ascii="Times New Roman" w:eastAsia="Times New Roman" w:hAnsi="Times New Roman"/>
          <w:sz w:val="24"/>
          <w:szCs w:val="24"/>
          <w:lang w:eastAsia="ru-RU"/>
        </w:rPr>
        <w:t>щиеся и их законные представители самостоятельно или через своих представителей вправе: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-направлять руководителю Учреждения обращения о нарушении и (или) ущемлении его работниками прав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, свобод и социальных гарантий обу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1711E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щихся;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-обращаться в комиссию по урегулированию споров между участниками образовательных отношений;</w:t>
      </w:r>
    </w:p>
    <w:p w:rsidR="00E05BE2" w:rsidRPr="00785F47" w:rsidRDefault="006B123F" w:rsidP="0078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23F">
        <w:rPr>
          <w:rFonts w:ascii="Times New Roman" w:eastAsia="Times New Roman" w:hAnsi="Times New Roman"/>
          <w:sz w:val="24"/>
          <w:szCs w:val="24"/>
          <w:lang w:eastAsia="ru-RU"/>
        </w:rPr>
        <w:t>-использовать не запрещенные законодательством РФ иные способы защиты своих прав и законных интересов.</w:t>
      </w:r>
    </w:p>
    <w:p w:rsidR="00E05BE2" w:rsidRPr="00B3556D" w:rsidRDefault="00785F47" w:rsidP="00E05B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E05BE2">
        <w:rPr>
          <w:rFonts w:ascii="Times New Roman" w:hAnsi="Times New Roman"/>
          <w:sz w:val="24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B123F" w:rsidRPr="006B123F" w:rsidRDefault="006B123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D62" w:rsidRPr="006B123F" w:rsidRDefault="009E00AB" w:rsidP="00E05B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E05BE2">
        <w:rPr>
          <w:rFonts w:ascii="Times New Roman" w:hAnsi="Times New Roman"/>
          <w:sz w:val="24"/>
          <w:szCs w:val="24"/>
        </w:rPr>
        <w:t>_______________________________</w:t>
      </w:r>
    </w:p>
    <w:sectPr w:rsidR="00261D62" w:rsidRPr="006B123F" w:rsidSect="00E907F6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A8" w:rsidRDefault="00823EA8" w:rsidP="00E907F6">
      <w:pPr>
        <w:spacing w:after="0" w:line="240" w:lineRule="auto"/>
      </w:pPr>
      <w:r>
        <w:separator/>
      </w:r>
    </w:p>
  </w:endnote>
  <w:endnote w:type="continuationSeparator" w:id="0">
    <w:p w:rsidR="00823EA8" w:rsidRDefault="00823EA8" w:rsidP="00E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7554"/>
    </w:sdtPr>
    <w:sdtEndPr/>
    <w:sdtContent>
      <w:p w:rsidR="00E907F6" w:rsidRDefault="00B76F17">
        <w:pPr>
          <w:pStyle w:val="a5"/>
          <w:jc w:val="right"/>
        </w:pPr>
        <w:r>
          <w:fldChar w:fldCharType="begin"/>
        </w:r>
        <w:r w:rsidR="00132E88">
          <w:instrText xml:space="preserve"> PAGE   \* MERGEFORMAT </w:instrText>
        </w:r>
        <w:r>
          <w:fldChar w:fldCharType="separate"/>
        </w:r>
        <w:r w:rsidR="00FC6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7F6" w:rsidRDefault="00E90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A8" w:rsidRDefault="00823EA8" w:rsidP="00E907F6">
      <w:pPr>
        <w:spacing w:after="0" w:line="240" w:lineRule="auto"/>
      </w:pPr>
      <w:r>
        <w:separator/>
      </w:r>
    </w:p>
  </w:footnote>
  <w:footnote w:type="continuationSeparator" w:id="0">
    <w:p w:rsidR="00823EA8" w:rsidRDefault="00823EA8" w:rsidP="00E9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2B1"/>
    <w:multiLevelType w:val="multilevel"/>
    <w:tmpl w:val="D94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71E37"/>
    <w:multiLevelType w:val="multilevel"/>
    <w:tmpl w:val="CAE69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71F5"/>
    <w:multiLevelType w:val="multilevel"/>
    <w:tmpl w:val="4F1EC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95243"/>
    <w:multiLevelType w:val="multilevel"/>
    <w:tmpl w:val="2CEE2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57CB6"/>
    <w:multiLevelType w:val="multilevel"/>
    <w:tmpl w:val="257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D79A7"/>
    <w:multiLevelType w:val="multilevel"/>
    <w:tmpl w:val="8A64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C1B56"/>
    <w:multiLevelType w:val="multilevel"/>
    <w:tmpl w:val="B86E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95028"/>
    <w:multiLevelType w:val="multilevel"/>
    <w:tmpl w:val="88FA6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02D7B"/>
    <w:multiLevelType w:val="multilevel"/>
    <w:tmpl w:val="25547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3587F"/>
    <w:rsid w:val="000609FF"/>
    <w:rsid w:val="0009736B"/>
    <w:rsid w:val="000C646F"/>
    <w:rsid w:val="00112004"/>
    <w:rsid w:val="00132E88"/>
    <w:rsid w:val="001711EA"/>
    <w:rsid w:val="00206497"/>
    <w:rsid w:val="00261D62"/>
    <w:rsid w:val="002A2E87"/>
    <w:rsid w:val="002E1A9C"/>
    <w:rsid w:val="00357378"/>
    <w:rsid w:val="003B1897"/>
    <w:rsid w:val="003D0F21"/>
    <w:rsid w:val="00403BF6"/>
    <w:rsid w:val="004318BD"/>
    <w:rsid w:val="00473FED"/>
    <w:rsid w:val="004E3763"/>
    <w:rsid w:val="00577C25"/>
    <w:rsid w:val="0058283D"/>
    <w:rsid w:val="005C21CA"/>
    <w:rsid w:val="005C3DA0"/>
    <w:rsid w:val="005D37C7"/>
    <w:rsid w:val="005F6516"/>
    <w:rsid w:val="00621D73"/>
    <w:rsid w:val="006B123F"/>
    <w:rsid w:val="006C41B2"/>
    <w:rsid w:val="006E57A6"/>
    <w:rsid w:val="006F234A"/>
    <w:rsid w:val="007429A1"/>
    <w:rsid w:val="007662EA"/>
    <w:rsid w:val="00785F47"/>
    <w:rsid w:val="00814790"/>
    <w:rsid w:val="00823EA8"/>
    <w:rsid w:val="00853B6F"/>
    <w:rsid w:val="008B00BA"/>
    <w:rsid w:val="009207DA"/>
    <w:rsid w:val="0096074F"/>
    <w:rsid w:val="00975B09"/>
    <w:rsid w:val="00997B47"/>
    <w:rsid w:val="009B0A25"/>
    <w:rsid w:val="009B5ACE"/>
    <w:rsid w:val="009E00AB"/>
    <w:rsid w:val="009E6A3D"/>
    <w:rsid w:val="00A116E3"/>
    <w:rsid w:val="00A45BDE"/>
    <w:rsid w:val="00A74F10"/>
    <w:rsid w:val="00B76F17"/>
    <w:rsid w:val="00BA6310"/>
    <w:rsid w:val="00CB0316"/>
    <w:rsid w:val="00CD3B05"/>
    <w:rsid w:val="00DF134C"/>
    <w:rsid w:val="00E05BE2"/>
    <w:rsid w:val="00E10576"/>
    <w:rsid w:val="00E249E6"/>
    <w:rsid w:val="00E907F6"/>
    <w:rsid w:val="00EA58A1"/>
    <w:rsid w:val="00F471E7"/>
    <w:rsid w:val="00FA40F9"/>
    <w:rsid w:val="00FB023F"/>
    <w:rsid w:val="00FC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07D36-95E8-4532-863C-003C133F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9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7F6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9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7F6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6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28</cp:revision>
  <cp:lastPrinted>2015-04-11T08:29:00Z</cp:lastPrinted>
  <dcterms:created xsi:type="dcterms:W3CDTF">2014-03-31T04:33:00Z</dcterms:created>
  <dcterms:modified xsi:type="dcterms:W3CDTF">2025-07-05T00:17:00Z</dcterms:modified>
</cp:coreProperties>
</file>