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58" w:rsidRDefault="00672F58" w:rsidP="00672F58">
      <w:pPr>
        <w:widowControl/>
        <w:autoSpaceDE/>
        <w:adjustRightInd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672F58" w:rsidRDefault="00672F58" w:rsidP="00672F58">
      <w:pPr>
        <w:widowControl/>
        <w:autoSpaceDE/>
        <w:adjustRightInd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основная общеобразовательная школа села Джуен</w:t>
      </w:r>
    </w:p>
    <w:p w:rsidR="00672F58" w:rsidRDefault="00672F58" w:rsidP="00672F58">
      <w:pPr>
        <w:widowControl/>
        <w:autoSpaceDE/>
        <w:adjustRightInd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Амурского муниципального района Хабаровского края</w:t>
      </w:r>
    </w:p>
    <w:p w:rsidR="00672F58" w:rsidRDefault="00672F58" w:rsidP="00672F58">
      <w:pPr>
        <w:widowControl/>
        <w:autoSpaceDE/>
        <w:adjustRightInd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(МБОУ ООШ села Джуен)</w:t>
      </w: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Courier New" w:hAnsi="Courier New" w:cs="Courier New"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rFonts w:ascii="Courier New" w:hAnsi="Courier New" w:cs="Courier New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rFonts w:ascii="Courier New" w:hAnsi="Courier New" w:cs="Courier New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rFonts w:ascii="Courier New" w:hAnsi="Courier New" w:cs="Courier New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672F58" w:rsidTr="00672F58">
        <w:tc>
          <w:tcPr>
            <w:tcW w:w="4546" w:type="dxa"/>
          </w:tcPr>
          <w:p w:rsidR="00672F58" w:rsidRDefault="00672F5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УТВЕРЖДЕНО</w:t>
            </w:r>
          </w:p>
          <w:p w:rsidR="00672F58" w:rsidRDefault="00672F5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2F58" w:rsidRDefault="00672F5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Приказом № _</w:t>
            </w:r>
            <w:r w:rsidR="00660F29">
              <w:rPr>
                <w:rFonts w:eastAsia="Calibri"/>
                <w:sz w:val="24"/>
                <w:szCs w:val="24"/>
                <w:u w:val="single"/>
                <w:lang w:eastAsia="en-US"/>
              </w:rPr>
              <w:t>42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- Д</w:t>
            </w:r>
            <w:r>
              <w:rPr>
                <w:rFonts w:eastAsia="Calibri"/>
                <w:sz w:val="24"/>
                <w:szCs w:val="24"/>
                <w:lang w:eastAsia="en-US"/>
              </w:rPr>
              <w:t>_ от __</w:t>
            </w:r>
            <w:r w:rsidR="00660F29">
              <w:rPr>
                <w:rFonts w:eastAsia="Calibri"/>
                <w:sz w:val="24"/>
                <w:szCs w:val="24"/>
                <w:u w:val="single"/>
                <w:lang w:eastAsia="en-US"/>
              </w:rPr>
              <w:t>29.05.2025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г.</w:t>
            </w:r>
            <w:r>
              <w:rPr>
                <w:rFonts w:eastAsia="Calibri"/>
                <w:sz w:val="24"/>
                <w:szCs w:val="24"/>
                <w:lang w:eastAsia="en-US"/>
              </w:rPr>
              <w:t>_</w:t>
            </w:r>
          </w:p>
          <w:p w:rsidR="00672F58" w:rsidRDefault="00672F5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b/>
          <w:sz w:val="28"/>
          <w:szCs w:val="28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b/>
          <w:sz w:val="28"/>
          <w:szCs w:val="28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b/>
          <w:sz w:val="28"/>
          <w:szCs w:val="28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b/>
          <w:sz w:val="28"/>
          <w:szCs w:val="28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8"/>
          <w:szCs w:val="28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8"/>
          <w:szCs w:val="28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8"/>
          <w:szCs w:val="28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8"/>
          <w:szCs w:val="28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8"/>
          <w:szCs w:val="28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8"/>
          <w:szCs w:val="28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8"/>
          <w:szCs w:val="28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32"/>
          <w:szCs w:val="32"/>
        </w:rPr>
      </w:pPr>
    </w:p>
    <w:p w:rsidR="00672F58" w:rsidRDefault="00672F58" w:rsidP="00672F58">
      <w:pPr>
        <w:widowControl/>
        <w:autoSpaceDE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Положение</w:t>
      </w:r>
    </w:p>
    <w:p w:rsidR="00672F58" w:rsidRDefault="00672F58" w:rsidP="00672F58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о видах и условиях 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p w:rsidR="00672F58" w:rsidRDefault="00672F58" w:rsidP="00672F58">
      <w:pPr>
        <w:widowControl/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672F58" w:rsidTr="00672F58">
        <w:tc>
          <w:tcPr>
            <w:tcW w:w="5362" w:type="dxa"/>
            <w:hideMark/>
          </w:tcPr>
          <w:p w:rsidR="00672F58" w:rsidRDefault="00672F5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ПРИНЯТО</w:t>
            </w:r>
          </w:p>
          <w:p w:rsidR="00672F58" w:rsidRDefault="00672F5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Решением общего собрания</w:t>
            </w:r>
          </w:p>
          <w:p w:rsidR="00672F58" w:rsidRDefault="00672F58" w:rsidP="00660F29">
            <w:pPr>
              <w:widowControl/>
              <w:autoSpaceDE/>
              <w:adjustRightInd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Протокол № __</w:t>
            </w:r>
            <w:r w:rsidR="00434B83">
              <w:rPr>
                <w:rFonts w:eastAsia="Calibri"/>
                <w:sz w:val="24"/>
                <w:szCs w:val="24"/>
                <w:u w:val="single"/>
                <w:lang w:eastAsia="en-US"/>
              </w:rPr>
              <w:t>34</w:t>
            </w:r>
            <w:r>
              <w:rPr>
                <w:rFonts w:eastAsia="Calibri"/>
                <w:sz w:val="24"/>
                <w:szCs w:val="24"/>
                <w:lang w:eastAsia="en-US"/>
              </w:rPr>
              <w:t>__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от «_</w:t>
            </w:r>
            <w:r w:rsidR="00434B83">
              <w:rPr>
                <w:rFonts w:eastAsia="Calibri"/>
                <w:sz w:val="24"/>
                <w:szCs w:val="24"/>
                <w:u w:val="single"/>
                <w:lang w:eastAsia="en-US"/>
              </w:rPr>
              <w:t>29</w:t>
            </w:r>
            <w:r>
              <w:rPr>
                <w:rFonts w:eastAsia="Calibri"/>
                <w:sz w:val="24"/>
                <w:szCs w:val="24"/>
                <w:lang w:eastAsia="en-US"/>
              </w:rPr>
              <w:t>_» _</w:t>
            </w:r>
            <w:r w:rsidR="00660F29">
              <w:rPr>
                <w:rFonts w:eastAsia="Calibri"/>
                <w:sz w:val="24"/>
                <w:szCs w:val="24"/>
                <w:u w:val="single"/>
                <w:lang w:eastAsia="en-US"/>
              </w:rPr>
              <w:t>мая</w:t>
            </w:r>
            <w:r w:rsidR="00660F29">
              <w:rPr>
                <w:rFonts w:eastAsia="Calibri"/>
                <w:sz w:val="24"/>
                <w:szCs w:val="24"/>
                <w:lang w:eastAsia="en-US"/>
              </w:rPr>
              <w:t>_2025</w:t>
            </w:r>
            <w:bookmarkStart w:id="0" w:name="_GoBack"/>
            <w:bookmarkEnd w:id="0"/>
          </w:p>
        </w:tc>
        <w:tc>
          <w:tcPr>
            <w:tcW w:w="4208" w:type="dxa"/>
            <w:hideMark/>
          </w:tcPr>
          <w:p w:rsidR="00672F58" w:rsidRDefault="00672F58">
            <w:pPr>
              <w:widowControl/>
              <w:autoSpaceDE/>
              <w:adjustRightInd/>
              <w:rPr>
                <w:rFonts w:eastAsia="Calibri"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color w:val="FF0000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</w:tbl>
    <w:p w:rsidR="00672F58" w:rsidRDefault="00672F58" w:rsidP="00672F58">
      <w:pPr>
        <w:pStyle w:val="a3"/>
        <w:spacing w:before="0" w:after="0"/>
        <w:rPr>
          <w:b/>
          <w:bCs/>
        </w:rPr>
      </w:pPr>
    </w:p>
    <w:p w:rsidR="00672F58" w:rsidRPr="00672F58" w:rsidRDefault="00672F58" w:rsidP="00672F58">
      <w:pPr>
        <w:pStyle w:val="a6"/>
        <w:ind w:left="3600"/>
        <w:jc w:val="both"/>
        <w:rPr>
          <w:rFonts w:cs="Times New Roman"/>
          <w:b/>
          <w:bCs/>
          <w:sz w:val="28"/>
          <w:szCs w:val="28"/>
        </w:rPr>
      </w:pPr>
      <w:r w:rsidRPr="00672F58">
        <w:rPr>
          <w:rFonts w:cs="Times New Roman"/>
          <w:b/>
          <w:bCs/>
          <w:sz w:val="28"/>
          <w:szCs w:val="28"/>
        </w:rPr>
        <w:t>1.Общие положения</w:t>
      </w:r>
    </w:p>
    <w:p w:rsidR="00672F58" w:rsidRPr="00672F58" w:rsidRDefault="00672F58" w:rsidP="00672F58">
      <w:pPr>
        <w:numPr>
          <w:ilvl w:val="1"/>
          <w:numId w:val="2"/>
        </w:numPr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672F58">
        <w:rPr>
          <w:sz w:val="28"/>
          <w:szCs w:val="28"/>
        </w:rPr>
        <w:t xml:space="preserve">Настоящее Положение </w:t>
      </w:r>
      <w:r w:rsidR="00E41EE2">
        <w:rPr>
          <w:sz w:val="28"/>
          <w:szCs w:val="28"/>
        </w:rPr>
        <w:t xml:space="preserve">о видах и условиях поощрения обучающихся за успехи ив учебной, физкультурной, спортивной, общественной, научной, научно-технической, творческой, экспериментальной и инновационной деятельности  </w:t>
      </w:r>
      <w:r w:rsidRPr="00672F58">
        <w:rPr>
          <w:sz w:val="28"/>
          <w:szCs w:val="28"/>
        </w:rPr>
        <w:t>разработано в соответствии с п.10.1, п.11 ч. 3 ст.28  Федер</w:t>
      </w:r>
      <w:r>
        <w:rPr>
          <w:sz w:val="28"/>
          <w:szCs w:val="28"/>
        </w:rPr>
        <w:t xml:space="preserve">ального закона от 29.12.2012  </w:t>
      </w:r>
      <w:r w:rsidRPr="00672F58">
        <w:rPr>
          <w:sz w:val="28"/>
          <w:szCs w:val="28"/>
        </w:rPr>
        <w:t>№273-ФЗ «Об образовании в Российской Федер</w:t>
      </w:r>
      <w:r>
        <w:rPr>
          <w:sz w:val="28"/>
          <w:szCs w:val="28"/>
        </w:rPr>
        <w:t>ации»</w:t>
      </w:r>
    </w:p>
    <w:p w:rsidR="00672F58" w:rsidRPr="00672F58" w:rsidRDefault="00672F58" w:rsidP="00672F58">
      <w:pPr>
        <w:numPr>
          <w:ilvl w:val="1"/>
          <w:numId w:val="2"/>
        </w:numPr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672F58">
        <w:rPr>
          <w:sz w:val="28"/>
          <w:szCs w:val="28"/>
        </w:rPr>
        <w:t>Настоящее Положение определяет виды и условия поощрения обучающихся за успехи в учебной, физкультурной, спортивной, общественной, научной, научно-технической, творческой, инновационной деятельности, а также порядок учета поощрений обучающихся и их хранение в архивах информации.</w:t>
      </w:r>
    </w:p>
    <w:p w:rsidR="00672F58" w:rsidRPr="00672F58" w:rsidRDefault="00672F58" w:rsidP="00672F58">
      <w:pPr>
        <w:numPr>
          <w:ilvl w:val="1"/>
          <w:numId w:val="2"/>
        </w:numPr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672F58">
        <w:rPr>
          <w:sz w:val="28"/>
          <w:szCs w:val="28"/>
        </w:rPr>
        <w:t>Целью поощрения обучающихся является выявление и поддержка активных, творческих и интеллектуально одаренных детей, обучающихся имеющих спортивные достижения.</w:t>
      </w:r>
    </w:p>
    <w:p w:rsidR="00672F58" w:rsidRPr="00672F58" w:rsidRDefault="00672F58" w:rsidP="00672F58">
      <w:pPr>
        <w:tabs>
          <w:tab w:val="left" w:pos="540"/>
        </w:tabs>
        <w:ind w:left="792"/>
        <w:jc w:val="both"/>
        <w:rPr>
          <w:sz w:val="28"/>
          <w:szCs w:val="28"/>
        </w:rPr>
      </w:pPr>
    </w:p>
    <w:p w:rsidR="00672F58" w:rsidRPr="00672F58" w:rsidRDefault="00672F58" w:rsidP="00672F58">
      <w:pPr>
        <w:pStyle w:val="a6"/>
        <w:numPr>
          <w:ilvl w:val="0"/>
          <w:numId w:val="2"/>
        </w:numPr>
        <w:tabs>
          <w:tab w:val="left" w:pos="540"/>
        </w:tabs>
        <w:jc w:val="both"/>
        <w:rPr>
          <w:rFonts w:cs="Times New Roman"/>
          <w:b/>
          <w:sz w:val="28"/>
          <w:szCs w:val="28"/>
        </w:rPr>
      </w:pPr>
      <w:r w:rsidRPr="00672F58">
        <w:rPr>
          <w:rFonts w:cs="Times New Roman"/>
          <w:b/>
          <w:sz w:val="28"/>
          <w:szCs w:val="28"/>
        </w:rPr>
        <w:t>Виды поощрений</w:t>
      </w:r>
    </w:p>
    <w:p w:rsidR="00672F58" w:rsidRPr="00672F58" w:rsidRDefault="00672F58" w:rsidP="00672F58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За высокие достижения в науке; отличную учёбу; участие и победу в учебных, творческих конкурсах, олимпиадах и спортивных состязаниях; за поднятие престижа школы на международных, всероссийских, региональных, муниципальных олимпиадах, конкурсах, турнирах, фестивалях, конференциях; общественно-полезную деятельность и добровольный труд на благо школы; благородные поступки применяются следующие виды поощрений:</w:t>
      </w:r>
    </w:p>
    <w:p w:rsidR="00672F58" w:rsidRPr="00672F58" w:rsidRDefault="00672F58" w:rsidP="00672F5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Награждение Похвальной грамотой за отличную учебу</w:t>
      </w:r>
    </w:p>
    <w:p w:rsidR="00672F58" w:rsidRPr="00672F58" w:rsidRDefault="00672F58" w:rsidP="00672F5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Диплом 1,2,3 степени за победу и призовые места</w:t>
      </w:r>
    </w:p>
    <w:p w:rsidR="00672F58" w:rsidRPr="00672F58" w:rsidRDefault="00672F58" w:rsidP="00672F5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Благодарственное письмо директора  школы</w:t>
      </w:r>
    </w:p>
    <w:p w:rsidR="00672F58" w:rsidRPr="00672F58" w:rsidRDefault="00672F58" w:rsidP="00672F5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Награждение ценным подарком</w:t>
      </w:r>
    </w:p>
    <w:p w:rsidR="00672F58" w:rsidRDefault="00672F58" w:rsidP="00B94F4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Размещение  фотографии  обучающегося на Доске Почета школы</w:t>
      </w:r>
    </w:p>
    <w:p w:rsidR="00B94F41" w:rsidRPr="00B94F41" w:rsidRDefault="00B94F41" w:rsidP="00B94F4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</w:p>
    <w:p w:rsidR="00672F58" w:rsidRPr="00672F58" w:rsidRDefault="00672F58" w:rsidP="00672F58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72F58">
        <w:rPr>
          <w:b/>
          <w:sz w:val="28"/>
          <w:szCs w:val="28"/>
        </w:rPr>
        <w:t>Условия поощрения.</w:t>
      </w:r>
    </w:p>
    <w:p w:rsidR="00672F58" w:rsidRPr="00672F58" w:rsidRDefault="00672F58" w:rsidP="00672F58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Похвальной грамотой за отличную уч</w:t>
      </w:r>
      <w:r>
        <w:rPr>
          <w:sz w:val="28"/>
          <w:szCs w:val="28"/>
        </w:rPr>
        <w:t xml:space="preserve">ебу награждаются </w:t>
      </w:r>
      <w:r w:rsidR="00434B83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434B83">
        <w:rPr>
          <w:sz w:val="28"/>
          <w:szCs w:val="28"/>
        </w:rPr>
        <w:t>ю</w:t>
      </w:r>
      <w:r>
        <w:rPr>
          <w:sz w:val="28"/>
          <w:szCs w:val="28"/>
        </w:rPr>
        <w:t>щиеся 2-8, 9</w:t>
      </w:r>
      <w:r w:rsidRPr="00672F58">
        <w:rPr>
          <w:sz w:val="28"/>
          <w:szCs w:val="28"/>
        </w:rPr>
        <w:t xml:space="preserve"> классов, успешно прошедшие промежуточную аттестацию и имеющие итоговые отметки «отлично» по всем предметам учебного плана соответствующего класса. </w:t>
      </w:r>
    </w:p>
    <w:p w:rsidR="00672F58" w:rsidRPr="00672F58" w:rsidRDefault="00672F58" w:rsidP="00672F58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Дипломом 1 ст</w:t>
      </w:r>
      <w:r>
        <w:rPr>
          <w:sz w:val="28"/>
          <w:szCs w:val="28"/>
        </w:rPr>
        <w:t xml:space="preserve">епени награждаются </w:t>
      </w:r>
      <w:r w:rsidR="00434B83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434B83">
        <w:rPr>
          <w:sz w:val="28"/>
          <w:szCs w:val="28"/>
        </w:rPr>
        <w:t>ю</w:t>
      </w:r>
      <w:r>
        <w:rPr>
          <w:sz w:val="28"/>
          <w:szCs w:val="28"/>
        </w:rPr>
        <w:t>щиеся 1-9</w:t>
      </w:r>
      <w:r w:rsidRPr="00672F58">
        <w:rPr>
          <w:sz w:val="28"/>
          <w:szCs w:val="28"/>
        </w:rPr>
        <w:t xml:space="preserve"> классов, ставшие победителями конкурсов и спортивных соревнований; дипломом 2 и 3 ст</w:t>
      </w:r>
      <w:r>
        <w:rPr>
          <w:sz w:val="28"/>
          <w:szCs w:val="28"/>
        </w:rPr>
        <w:t xml:space="preserve">епени награждаются </w:t>
      </w:r>
      <w:r w:rsidR="00434B83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434B83">
        <w:rPr>
          <w:sz w:val="28"/>
          <w:szCs w:val="28"/>
        </w:rPr>
        <w:t>ю</w:t>
      </w:r>
      <w:r>
        <w:rPr>
          <w:sz w:val="28"/>
          <w:szCs w:val="28"/>
        </w:rPr>
        <w:t>щиеся 1-9</w:t>
      </w:r>
      <w:r w:rsidRPr="00672F58">
        <w:rPr>
          <w:sz w:val="28"/>
          <w:szCs w:val="28"/>
        </w:rPr>
        <w:t xml:space="preserve"> классов ставшие призерами  конкурсов и спортивных соревнований.</w:t>
      </w:r>
    </w:p>
    <w:p w:rsidR="00672F58" w:rsidRPr="00672F58" w:rsidRDefault="00672F58" w:rsidP="00672F58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Благодарственным письмом директора награждаются:</w:t>
      </w:r>
    </w:p>
    <w:p w:rsidR="00672F58" w:rsidRPr="00672F58" w:rsidRDefault="00672F58" w:rsidP="00672F5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1-9</w:t>
      </w:r>
      <w:r w:rsidRPr="00672F58">
        <w:rPr>
          <w:sz w:val="28"/>
          <w:szCs w:val="28"/>
        </w:rPr>
        <w:t xml:space="preserve"> классов за конкретные достижения, связанные с успехами в </w:t>
      </w:r>
      <w:r w:rsidRPr="00672F58">
        <w:rPr>
          <w:rFonts w:cs="Times New Roman"/>
          <w:sz w:val="28"/>
          <w:szCs w:val="28"/>
        </w:rPr>
        <w:t xml:space="preserve">учебной, физкультурной, спортивной, общественной, научной, научно-технической, творческой, </w:t>
      </w:r>
      <w:r w:rsidRPr="00672F58">
        <w:rPr>
          <w:rFonts w:cs="Times New Roman"/>
          <w:sz w:val="28"/>
          <w:szCs w:val="28"/>
        </w:rPr>
        <w:lastRenderedPageBreak/>
        <w:t>экспериментальной и инновационной деятельности</w:t>
      </w:r>
      <w:r w:rsidRPr="00672F58">
        <w:rPr>
          <w:sz w:val="28"/>
          <w:szCs w:val="28"/>
        </w:rPr>
        <w:t xml:space="preserve">; </w:t>
      </w:r>
    </w:p>
    <w:p w:rsidR="00672F58" w:rsidRPr="00672F58" w:rsidRDefault="00672F58" w:rsidP="00672F5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1-9</w:t>
      </w:r>
      <w:r w:rsidRPr="00672F58">
        <w:rPr>
          <w:sz w:val="28"/>
          <w:szCs w:val="28"/>
        </w:rPr>
        <w:t xml:space="preserve"> классов, принимавшие личное участие в организации и проведении мероприятий   (конкурсы, соревнования, олимпиады, смотры, выставки и т.п.), организуемых в школе.</w:t>
      </w:r>
    </w:p>
    <w:p w:rsidR="00672F58" w:rsidRPr="00672F58" w:rsidRDefault="00672F58" w:rsidP="00672F58">
      <w:pPr>
        <w:pStyle w:val="a5"/>
        <w:numPr>
          <w:ilvl w:val="0"/>
          <w:numId w:val="5"/>
        </w:numPr>
        <w:ind w:left="1560" w:hanging="426"/>
        <w:jc w:val="both"/>
        <w:rPr>
          <w:sz w:val="28"/>
          <w:szCs w:val="28"/>
        </w:rPr>
      </w:pPr>
      <w:proofErr w:type="gramStart"/>
      <w:r w:rsidRPr="00672F58">
        <w:rPr>
          <w:sz w:val="28"/>
          <w:szCs w:val="28"/>
        </w:rPr>
        <w:t>родители</w:t>
      </w:r>
      <w:proofErr w:type="gramEnd"/>
      <w:r w:rsidRPr="00672F58">
        <w:rPr>
          <w:sz w:val="28"/>
          <w:szCs w:val="28"/>
        </w:rPr>
        <w:t xml:space="preserve"> (законные представители) </w:t>
      </w:r>
      <w:r w:rsidR="00434B83">
        <w:rPr>
          <w:sz w:val="28"/>
          <w:szCs w:val="28"/>
        </w:rPr>
        <w:t>об</w:t>
      </w:r>
      <w:r w:rsidRPr="00672F58">
        <w:rPr>
          <w:sz w:val="28"/>
          <w:szCs w:val="28"/>
        </w:rPr>
        <w:t>уча</w:t>
      </w:r>
      <w:r w:rsidR="00434B83">
        <w:rPr>
          <w:sz w:val="28"/>
          <w:szCs w:val="28"/>
        </w:rPr>
        <w:t>ю</w:t>
      </w:r>
      <w:r w:rsidRPr="00672F58">
        <w:rPr>
          <w:sz w:val="28"/>
          <w:szCs w:val="28"/>
        </w:rPr>
        <w:t xml:space="preserve">щегося, достигшего высоких показателей в  </w:t>
      </w:r>
      <w:r w:rsidRPr="00672F58">
        <w:rPr>
          <w:rFonts w:cs="Times New Roman"/>
          <w:sz w:val="28"/>
          <w:szCs w:val="28"/>
        </w:rPr>
        <w:t>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Pr="00672F58">
        <w:rPr>
          <w:sz w:val="28"/>
          <w:szCs w:val="28"/>
        </w:rPr>
        <w:t>;</w:t>
      </w:r>
    </w:p>
    <w:p w:rsidR="00672F58" w:rsidRPr="00672F58" w:rsidRDefault="00672F58" w:rsidP="00672F58">
      <w:pPr>
        <w:pStyle w:val="a5"/>
        <w:numPr>
          <w:ilvl w:val="0"/>
          <w:numId w:val="5"/>
        </w:numPr>
        <w:ind w:left="1560" w:hanging="426"/>
        <w:jc w:val="both"/>
        <w:rPr>
          <w:sz w:val="28"/>
          <w:szCs w:val="28"/>
        </w:rPr>
      </w:pPr>
      <w:r w:rsidRPr="00672F58">
        <w:rPr>
          <w:sz w:val="28"/>
          <w:szCs w:val="28"/>
        </w:rPr>
        <w:t>родители, оказавшие большую помощь и поддержку развитию школы, в организации школьных мероприятий.</w:t>
      </w:r>
    </w:p>
    <w:p w:rsidR="00672F58" w:rsidRPr="00672F58" w:rsidRDefault="00672F58" w:rsidP="00672F58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 xml:space="preserve">Ценным подарком награждаются </w:t>
      </w:r>
      <w:r w:rsidR="00434B83">
        <w:rPr>
          <w:sz w:val="28"/>
          <w:szCs w:val="28"/>
        </w:rPr>
        <w:t>об</w:t>
      </w:r>
      <w:r w:rsidRPr="00672F58">
        <w:rPr>
          <w:sz w:val="28"/>
          <w:szCs w:val="28"/>
        </w:rPr>
        <w:t>уча</w:t>
      </w:r>
      <w:r w:rsidR="00434B83">
        <w:rPr>
          <w:sz w:val="28"/>
          <w:szCs w:val="28"/>
        </w:rPr>
        <w:t>ю</w:t>
      </w:r>
      <w:r w:rsidRPr="00672F58">
        <w:rPr>
          <w:sz w:val="28"/>
          <w:szCs w:val="28"/>
        </w:rPr>
        <w:t>щиеся:</w:t>
      </w:r>
    </w:p>
    <w:p w:rsidR="00672F58" w:rsidRPr="00672F58" w:rsidRDefault="00672F58" w:rsidP="00672F58">
      <w:pPr>
        <w:pStyle w:val="a5"/>
        <w:numPr>
          <w:ilvl w:val="0"/>
          <w:numId w:val="6"/>
        </w:numPr>
        <w:ind w:left="1560" w:hanging="426"/>
        <w:jc w:val="both"/>
        <w:rPr>
          <w:sz w:val="28"/>
          <w:szCs w:val="28"/>
        </w:rPr>
      </w:pPr>
      <w:r w:rsidRPr="00672F58">
        <w:rPr>
          <w:sz w:val="28"/>
          <w:szCs w:val="28"/>
        </w:rPr>
        <w:t>победители и призеры школьного этапа Всероссийской предметной олимпиады;</w:t>
      </w:r>
    </w:p>
    <w:p w:rsidR="00672F58" w:rsidRPr="00672F58" w:rsidRDefault="00672F58" w:rsidP="00672F58">
      <w:pPr>
        <w:pStyle w:val="a5"/>
        <w:numPr>
          <w:ilvl w:val="0"/>
          <w:numId w:val="6"/>
        </w:numPr>
        <w:ind w:left="1560" w:hanging="426"/>
        <w:jc w:val="both"/>
        <w:rPr>
          <w:sz w:val="28"/>
          <w:szCs w:val="28"/>
        </w:rPr>
      </w:pPr>
      <w:r w:rsidRPr="00672F58">
        <w:rPr>
          <w:sz w:val="28"/>
          <w:szCs w:val="28"/>
        </w:rPr>
        <w:t xml:space="preserve">победители, призеры и активные участники школьных творческих и интеллектуальных конкурсов, спортивных соревнований. </w:t>
      </w:r>
    </w:p>
    <w:p w:rsidR="00672F58" w:rsidRPr="00672F58" w:rsidRDefault="00672F58" w:rsidP="00672F58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На Доске Почета размещаются фотографии обучающихся, достигших в завершившемся учебном году значительных успехов:</w:t>
      </w:r>
    </w:p>
    <w:p w:rsidR="00672F58" w:rsidRPr="00672F58" w:rsidRDefault="00672F58" w:rsidP="00672F58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отличников учебы</w:t>
      </w:r>
    </w:p>
    <w:p w:rsidR="00672F58" w:rsidRPr="00672F58" w:rsidRDefault="00672F58" w:rsidP="00672F58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победителей и призеров муниципальных, региональных, федеральных этапов олимпиад, конкурсов, научно-практических конференций, спортивных соревнований.</w:t>
      </w:r>
    </w:p>
    <w:p w:rsidR="00672F58" w:rsidRPr="00672F58" w:rsidRDefault="00672F58" w:rsidP="00672F58">
      <w:pPr>
        <w:pStyle w:val="a6"/>
        <w:ind w:left="1512"/>
        <w:jc w:val="both"/>
        <w:rPr>
          <w:sz w:val="28"/>
          <w:szCs w:val="28"/>
        </w:rPr>
      </w:pPr>
    </w:p>
    <w:p w:rsidR="00672F58" w:rsidRPr="00672F58" w:rsidRDefault="00672F58" w:rsidP="00672F58">
      <w:pPr>
        <w:pStyle w:val="a5"/>
        <w:numPr>
          <w:ilvl w:val="0"/>
          <w:numId w:val="2"/>
        </w:numPr>
        <w:tabs>
          <w:tab w:val="num" w:pos="1843"/>
        </w:tabs>
        <w:ind w:hanging="2182"/>
        <w:jc w:val="both"/>
        <w:rPr>
          <w:b/>
          <w:sz w:val="28"/>
          <w:szCs w:val="28"/>
        </w:rPr>
      </w:pPr>
      <w:r w:rsidRPr="00672F58">
        <w:rPr>
          <w:b/>
          <w:sz w:val="28"/>
          <w:szCs w:val="28"/>
        </w:rPr>
        <w:t>Порядок представления к поощрению и применения мер поощрения.</w:t>
      </w:r>
    </w:p>
    <w:p w:rsidR="00672F58" w:rsidRPr="00672F58" w:rsidRDefault="00672F58" w:rsidP="00672F58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 xml:space="preserve">Один раз в год в конце учебного года на педагогическом совете рассматриваются и утверждаются кандидатуры обучающихся на награждение Почетной грамотой за отличную учебу. </w:t>
      </w:r>
    </w:p>
    <w:p w:rsidR="00672F58" w:rsidRPr="00672F58" w:rsidRDefault="00672F58" w:rsidP="00672F58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Для награждения Дипломом 1,2,3 степени обучающихся, ставших победителями и призерами конкурсов и спортивных соревнований, организаторы конкурсов и спортивных соревнований предоставляют директору школы ходатайство в произвольной форме с указанием конкретных достижений обучающихся.</w:t>
      </w:r>
    </w:p>
    <w:p w:rsidR="00672F58" w:rsidRPr="00672F58" w:rsidRDefault="00672F58" w:rsidP="00672F58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Для награждения Благодарственным письмом директора школы, а также для награждения ценным подарком классные руководители, заместители д</w:t>
      </w:r>
      <w:r w:rsidR="00B94F41">
        <w:rPr>
          <w:sz w:val="28"/>
          <w:szCs w:val="28"/>
        </w:rPr>
        <w:t xml:space="preserve">иректора по учебной работе и  </w:t>
      </w:r>
      <w:r w:rsidRPr="00672F58">
        <w:rPr>
          <w:sz w:val="28"/>
          <w:szCs w:val="28"/>
        </w:rPr>
        <w:t xml:space="preserve"> воспитательной работе предоставляют директору школы ходатайство в произвольной форме с указанием конкретных достижений обучающихся и родителей (законных представителей).</w:t>
      </w:r>
      <w:r w:rsidRPr="00672F5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672F58" w:rsidRPr="00672F58" w:rsidRDefault="00672F58" w:rsidP="00672F58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 xml:space="preserve">Один раз в год перед началом нового учебного года на педагогическом совете рассматриваются и утверждаются кандидатуры обучающихся на размещение их фотографий на Доске Почета. </w:t>
      </w:r>
    </w:p>
    <w:p w:rsidR="00672F58" w:rsidRPr="00672F58" w:rsidRDefault="00672F58" w:rsidP="00672F58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 xml:space="preserve">Поощрение обучающихся утверждается приказом директора школы и оформляется на специальных бланках с указанием фамилии, имен, </w:t>
      </w:r>
      <w:r w:rsidRPr="00672F58">
        <w:rPr>
          <w:sz w:val="28"/>
          <w:szCs w:val="28"/>
        </w:rPr>
        <w:lastRenderedPageBreak/>
        <w:t>отчества обучающегося или родителей (законных представителей).</w:t>
      </w:r>
    </w:p>
    <w:p w:rsidR="00672F58" w:rsidRPr="00672F58" w:rsidRDefault="00672F58" w:rsidP="00672F58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Вручение Почетной грамоты за отличную учебу, Дипломов, Благодарственных писем, ценных подарков происходит в торжественной обстановке.</w:t>
      </w:r>
    </w:p>
    <w:p w:rsidR="00672F58" w:rsidRPr="00672F58" w:rsidRDefault="00672F58" w:rsidP="00672F58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Каждый факт награждения обучающегося и родителей (законных представителей) фиксируется в общей для всех видов поощрений Книге регистрации поощрений.</w:t>
      </w:r>
    </w:p>
    <w:p w:rsidR="00672F58" w:rsidRPr="00672F58" w:rsidRDefault="00672F58" w:rsidP="00672F58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Ответственность за ведение Книги регистрации поощрений несут заместители директора по учебной и воспитательной работе.</w:t>
      </w:r>
    </w:p>
    <w:p w:rsidR="00B94F41" w:rsidRDefault="00672F58" w:rsidP="00B94F41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672F58">
        <w:rPr>
          <w:sz w:val="28"/>
          <w:szCs w:val="28"/>
        </w:rPr>
        <w:t>По завершении Книга регистрации поощрений подлежит хранению в архиве школы.</w:t>
      </w:r>
    </w:p>
    <w:p w:rsidR="00E41EE2" w:rsidRPr="00B94F41" w:rsidRDefault="00B94F41" w:rsidP="00B94F41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E41EE2" w:rsidRPr="00B94F41">
        <w:rPr>
          <w:sz w:val="26"/>
          <w:szCs w:val="26"/>
        </w:rPr>
        <w:t xml:space="preserve">Данное Положение вступает в силу со дня его утверждения. Срок действия </w:t>
      </w:r>
      <w:r>
        <w:rPr>
          <w:sz w:val="26"/>
          <w:szCs w:val="26"/>
        </w:rPr>
        <w:t xml:space="preserve">   </w:t>
      </w:r>
      <w:r w:rsidR="00E41EE2" w:rsidRPr="00B94F41">
        <w:rPr>
          <w:sz w:val="26"/>
          <w:szCs w:val="26"/>
        </w:rPr>
        <w:t>не ограничен (или до момента введения нового Положения).</w:t>
      </w:r>
    </w:p>
    <w:p w:rsidR="00E41EE2" w:rsidRPr="00994142" w:rsidRDefault="00E41EE2" w:rsidP="00E41EE2">
      <w:pPr>
        <w:ind w:firstLine="708"/>
        <w:contextualSpacing/>
        <w:jc w:val="both"/>
        <w:rPr>
          <w:sz w:val="26"/>
          <w:szCs w:val="26"/>
        </w:rPr>
      </w:pPr>
    </w:p>
    <w:p w:rsidR="005A7E90" w:rsidRPr="00672F58" w:rsidRDefault="00E41EE2" w:rsidP="00E41E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5A7E90" w:rsidRPr="00672F58" w:rsidSect="0020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3716C776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E2524F6"/>
    <w:multiLevelType w:val="hybridMultilevel"/>
    <w:tmpl w:val="30C09736"/>
    <w:lvl w:ilvl="0" w:tplc="5DB2EF32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AE26C08"/>
    <w:multiLevelType w:val="hybridMultilevel"/>
    <w:tmpl w:val="6F02F72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363B2FC5"/>
    <w:multiLevelType w:val="hybridMultilevel"/>
    <w:tmpl w:val="F7806A40"/>
    <w:lvl w:ilvl="0" w:tplc="72C08EC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B235B"/>
    <w:multiLevelType w:val="hybridMultilevel"/>
    <w:tmpl w:val="40CAD04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57D9743A"/>
    <w:multiLevelType w:val="hybridMultilevel"/>
    <w:tmpl w:val="B2921C62"/>
    <w:lvl w:ilvl="0" w:tplc="5DB2E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E2443"/>
    <w:multiLevelType w:val="hybridMultilevel"/>
    <w:tmpl w:val="BD24C63C"/>
    <w:lvl w:ilvl="0" w:tplc="5DB2E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F58"/>
    <w:rsid w:val="002002F1"/>
    <w:rsid w:val="004320A7"/>
    <w:rsid w:val="00434B83"/>
    <w:rsid w:val="005A7E90"/>
    <w:rsid w:val="00660F29"/>
    <w:rsid w:val="00672F58"/>
    <w:rsid w:val="00B94F41"/>
    <w:rsid w:val="00D26631"/>
    <w:rsid w:val="00E4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B7A5A-ACAB-4F79-BC61-EE588359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2F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672F58"/>
    <w:rPr>
      <w:b/>
      <w:bCs/>
    </w:rPr>
  </w:style>
  <w:style w:type="paragraph" w:styleId="a5">
    <w:name w:val="No Spacing"/>
    <w:uiPriority w:val="1"/>
    <w:qFormat/>
    <w:rsid w:val="00672F5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6">
    <w:name w:val="List Paragraph"/>
    <w:basedOn w:val="a"/>
    <w:uiPriority w:val="34"/>
    <w:qFormat/>
    <w:rsid w:val="00672F58"/>
    <w:pPr>
      <w:suppressAutoHyphens/>
      <w:autoSpaceDE/>
      <w:autoSpaceDN/>
      <w:adjustRightInd/>
      <w:ind w:left="720"/>
      <w:contextualSpacing/>
    </w:pPr>
    <w:rPr>
      <w:rFonts w:eastAsia="Arial Unicode MS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Work_Pc</cp:lastModifiedBy>
  <cp:revision>8</cp:revision>
  <dcterms:created xsi:type="dcterms:W3CDTF">2017-02-12T23:35:00Z</dcterms:created>
  <dcterms:modified xsi:type="dcterms:W3CDTF">2025-07-05T01:22:00Z</dcterms:modified>
</cp:coreProperties>
</file>