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454" w:rsidRDefault="009476D7" w:rsidP="00EB604B">
      <w:pPr>
        <w:spacing w:after="156" w:line="259" w:lineRule="auto"/>
        <w:ind w:left="10" w:hanging="10"/>
        <w:jc w:val="left"/>
        <w:rPr>
          <w:lang w:val="ru-RU"/>
        </w:rPr>
      </w:pPr>
      <w:r w:rsidRPr="009476D7">
        <w:rPr>
          <w:noProof/>
          <w:lang w:val="ru-RU" w:eastAsia="ru-RU"/>
        </w:rPr>
        <w:drawing>
          <wp:inline distT="0" distB="0" distL="0" distR="0">
            <wp:extent cx="6658662" cy="9387840"/>
            <wp:effectExtent l="0" t="0" r="8890" b="3810"/>
            <wp:docPr id="1" name="Рисунок 1" descr="G:\1. 2024, 2025 г. ПРОГРАММЫ\Внеурочка 2024, 2025-2026\2025 г\Функ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2024, 2025 г. ПРОГРАММЫ\Внеурочка 2024, 2025-2026\2025 г\Функц.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2907" cy="9393825"/>
                    </a:xfrm>
                    <a:prstGeom prst="rect">
                      <a:avLst/>
                    </a:prstGeom>
                    <a:noFill/>
                    <a:ln>
                      <a:noFill/>
                    </a:ln>
                  </pic:spPr>
                </pic:pic>
              </a:graphicData>
            </a:graphic>
          </wp:inline>
        </w:drawing>
      </w:r>
    </w:p>
    <w:p w:rsidR="004D2362" w:rsidRDefault="004D2362" w:rsidP="00EB604B">
      <w:pPr>
        <w:spacing w:after="156" w:line="259" w:lineRule="auto"/>
        <w:ind w:left="10" w:hanging="10"/>
        <w:jc w:val="left"/>
        <w:rPr>
          <w:lang w:val="ru-RU"/>
        </w:rPr>
      </w:pPr>
    </w:p>
    <w:p w:rsidR="004D2362" w:rsidRDefault="004D2362" w:rsidP="00EB604B">
      <w:pPr>
        <w:spacing w:after="156" w:line="259" w:lineRule="auto"/>
        <w:ind w:left="10" w:hanging="10"/>
        <w:jc w:val="left"/>
        <w:rPr>
          <w:lang w:val="ru-RU"/>
        </w:rPr>
      </w:pPr>
    </w:p>
    <w:p w:rsidR="004D2362" w:rsidRDefault="004D2362" w:rsidP="00EB604B">
      <w:pPr>
        <w:spacing w:after="156" w:line="259" w:lineRule="auto"/>
        <w:ind w:left="10" w:hanging="10"/>
        <w:jc w:val="left"/>
        <w:rPr>
          <w:lang w:val="ru-RU"/>
        </w:rPr>
      </w:pPr>
    </w:p>
    <w:p w:rsidR="004D2362" w:rsidRDefault="004D2362" w:rsidP="00EB604B">
      <w:pPr>
        <w:spacing w:after="156" w:line="259" w:lineRule="auto"/>
        <w:ind w:left="10" w:hanging="10"/>
        <w:jc w:val="left"/>
        <w:rPr>
          <w:lang w:val="ru-RU"/>
        </w:rPr>
      </w:pPr>
    </w:p>
    <w:p w:rsidR="004D2362" w:rsidRDefault="004D2362"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7C2454" w:rsidRDefault="007C2454"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9476D7" w:rsidRDefault="009476D7" w:rsidP="00EB604B">
      <w:pPr>
        <w:spacing w:after="156" w:line="259" w:lineRule="auto"/>
        <w:ind w:left="10" w:hanging="10"/>
        <w:jc w:val="left"/>
        <w:rPr>
          <w:b/>
          <w:lang w:val="ru-RU"/>
        </w:rPr>
      </w:pPr>
    </w:p>
    <w:p w:rsidR="00EB604B" w:rsidRPr="00F0212E" w:rsidRDefault="00EB604B" w:rsidP="007C2454">
      <w:pPr>
        <w:spacing w:after="156" w:line="259" w:lineRule="auto"/>
        <w:ind w:left="10" w:hanging="10"/>
        <w:jc w:val="center"/>
        <w:rPr>
          <w:lang w:val="ru-RU"/>
        </w:rPr>
      </w:pPr>
      <w:r w:rsidRPr="00F0212E">
        <w:rPr>
          <w:b/>
          <w:lang w:val="ru-RU"/>
        </w:rPr>
        <w:lastRenderedPageBreak/>
        <w:t>Пояснительная записка</w:t>
      </w:r>
    </w:p>
    <w:p w:rsidR="00EB604B" w:rsidRPr="00F0212E" w:rsidRDefault="00EB604B" w:rsidP="00EB604B">
      <w:pPr>
        <w:ind w:left="-15" w:right="67"/>
        <w:rPr>
          <w:lang w:val="ru-RU"/>
        </w:rPr>
      </w:pPr>
      <w:r w:rsidRPr="00F0212E">
        <w:rPr>
          <w:lang w:val="ru-RU"/>
        </w:rPr>
        <w:t>Рабочая программа кружка «</w:t>
      </w:r>
      <w:r w:rsidR="00C926A3">
        <w:rPr>
          <w:lang w:val="ru-RU"/>
        </w:rPr>
        <w:t>Основы функциональной грамотности</w:t>
      </w:r>
      <w:r w:rsidR="00983C7F">
        <w:rPr>
          <w:lang w:val="ru-RU"/>
        </w:rPr>
        <w:t>»</w:t>
      </w:r>
      <w:bookmarkStart w:id="0" w:name="_GoBack"/>
      <w:bookmarkEnd w:id="0"/>
      <w:r w:rsidR="00DE7F14">
        <w:rPr>
          <w:lang w:val="ru-RU"/>
        </w:rPr>
        <w:t xml:space="preserve"> Точка Роста</w:t>
      </w:r>
      <w:r w:rsidRPr="00F0212E">
        <w:rPr>
          <w:lang w:val="ru-RU"/>
        </w:rPr>
        <w:t xml:space="preserve"> для 8 классов с использованием оборудования центра «Точка роста» 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w:t>
      </w:r>
    </w:p>
    <w:p w:rsidR="007C2454" w:rsidRDefault="00EB604B" w:rsidP="00EB604B">
      <w:pPr>
        <w:spacing w:after="132"/>
        <w:ind w:left="-15" w:right="67"/>
        <w:rPr>
          <w:lang w:val="ru-RU"/>
        </w:rPr>
      </w:pPr>
      <w:r w:rsidRPr="00F0212E">
        <w:rPr>
          <w:lang w:val="ru-RU"/>
        </w:rPr>
        <w:t xml:space="preserve"> Использование оборудования центра «Точка роста» при реализации данной ОП позволяет создать условия: </w:t>
      </w:r>
    </w:p>
    <w:p w:rsidR="007C2454" w:rsidRPr="007C2454" w:rsidRDefault="00EB604B" w:rsidP="007C2454">
      <w:pPr>
        <w:pStyle w:val="a3"/>
        <w:numPr>
          <w:ilvl w:val="0"/>
          <w:numId w:val="4"/>
        </w:numPr>
        <w:spacing w:after="132"/>
        <w:ind w:right="67"/>
        <w:rPr>
          <w:lang w:val="ru-RU"/>
        </w:rPr>
      </w:pPr>
      <w:r w:rsidRPr="007C2454">
        <w:rPr>
          <w:lang w:val="ru-RU"/>
        </w:rPr>
        <w:t xml:space="preserve">для расширения содержания школьного биологического образования; </w:t>
      </w:r>
    </w:p>
    <w:p w:rsidR="007C2454" w:rsidRPr="007C2454" w:rsidRDefault="00EB604B" w:rsidP="007C2454">
      <w:pPr>
        <w:pStyle w:val="a3"/>
        <w:numPr>
          <w:ilvl w:val="0"/>
          <w:numId w:val="4"/>
        </w:numPr>
        <w:spacing w:after="132"/>
        <w:ind w:right="67"/>
        <w:rPr>
          <w:lang w:val="ru-RU"/>
        </w:rPr>
      </w:pPr>
      <w:r w:rsidRPr="007C2454">
        <w:rPr>
          <w:lang w:val="ru-RU"/>
        </w:rPr>
        <w:t xml:space="preserve">для повышения познавательной активности обучающихся в естественнонаучной области; </w:t>
      </w:r>
    </w:p>
    <w:p w:rsidR="007C2454" w:rsidRPr="007C2454" w:rsidRDefault="00EB604B" w:rsidP="007C2454">
      <w:pPr>
        <w:pStyle w:val="a3"/>
        <w:numPr>
          <w:ilvl w:val="0"/>
          <w:numId w:val="4"/>
        </w:numPr>
        <w:spacing w:after="132"/>
        <w:ind w:right="67"/>
        <w:rPr>
          <w:lang w:val="ru-RU"/>
        </w:rPr>
      </w:pPr>
      <w:r w:rsidRPr="007C2454">
        <w:rPr>
          <w:lang w:val="ru-RU"/>
        </w:rPr>
        <w:t xml:space="preserve">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EB604B" w:rsidRPr="007C2454" w:rsidRDefault="00EB604B" w:rsidP="007C2454">
      <w:pPr>
        <w:pStyle w:val="a3"/>
        <w:numPr>
          <w:ilvl w:val="0"/>
          <w:numId w:val="4"/>
        </w:numPr>
        <w:spacing w:after="132"/>
        <w:ind w:right="67"/>
        <w:rPr>
          <w:lang w:val="ru-RU"/>
        </w:rPr>
      </w:pPr>
      <w:r w:rsidRPr="007C2454">
        <w:rPr>
          <w:lang w:val="ru-RU"/>
        </w:rPr>
        <w:t xml:space="preserve">для работы с одарёнными школьниками, организации их развития в различных областях образовательной, творческой деятельности.  </w:t>
      </w:r>
    </w:p>
    <w:p w:rsidR="00EB604B" w:rsidRPr="00F0212E" w:rsidRDefault="00EB604B" w:rsidP="00EB604B">
      <w:pPr>
        <w:spacing w:after="129"/>
        <w:ind w:left="-15" w:right="67"/>
        <w:rPr>
          <w:lang w:val="ru-RU"/>
        </w:rPr>
      </w:pPr>
      <w:r w:rsidRPr="00F0212E">
        <w:rPr>
          <w:lang w:val="ru-RU"/>
        </w:rPr>
        <w:t xml:space="preserve">Применяя цифровые лаборатории на занятиях кружка, учащиеся смогут выполнить множество лабораторных работ и экспериментов по программе основной школы.  </w:t>
      </w:r>
    </w:p>
    <w:p w:rsidR="00EB604B" w:rsidRPr="00F0212E" w:rsidRDefault="00EB604B" w:rsidP="00EB604B">
      <w:pPr>
        <w:ind w:left="-15" w:right="67"/>
        <w:rPr>
          <w:lang w:val="ru-RU"/>
        </w:rPr>
      </w:pPr>
      <w:r w:rsidRPr="00F0212E">
        <w:rPr>
          <w:lang w:val="ru-RU"/>
        </w:rPr>
        <w:t xml:space="preserve">Биология растений: Дыхание листьев. Дыхание корней. Поглощение воды корнями растений. Корневое давление. </w:t>
      </w:r>
      <w:r w:rsidRPr="00EB604B">
        <w:rPr>
          <w:lang w:val="ru-RU"/>
        </w:rPr>
        <w:t xml:space="preserve">Испарение воды растениями. Фотосинтез. Дыхание семян. </w:t>
      </w:r>
      <w:r w:rsidRPr="00F0212E">
        <w:rPr>
          <w:lang w:val="ru-RU"/>
        </w:rPr>
        <w:t xml:space="preserve">Условия прорастания семян. Теплолюбивые и холодостойкие растения.  </w:t>
      </w:r>
    </w:p>
    <w:p w:rsidR="00EB604B" w:rsidRPr="00F0212E" w:rsidRDefault="00EB604B" w:rsidP="00EB604B">
      <w:pPr>
        <w:spacing w:after="131"/>
        <w:ind w:left="-15" w:right="67"/>
        <w:rPr>
          <w:lang w:val="ru-RU"/>
        </w:rPr>
      </w:pPr>
      <w:r w:rsidRPr="00F0212E">
        <w:rPr>
          <w:lang w:val="ru-RU"/>
        </w:rPr>
        <w:t xml:space="preserve">Зоология: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  </w:t>
      </w:r>
    </w:p>
    <w:p w:rsidR="00EB604B" w:rsidRPr="00F0212E" w:rsidRDefault="00EB604B" w:rsidP="00EB604B">
      <w:pPr>
        <w:ind w:left="-15" w:right="67"/>
        <w:rPr>
          <w:lang w:val="ru-RU"/>
        </w:rPr>
      </w:pPr>
      <w:r w:rsidRPr="00F0212E">
        <w:rPr>
          <w:lang w:val="ru-RU"/>
        </w:rPr>
        <w:t xml:space="preserve">Человек и его здоровье: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  Общая биология: 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  </w:t>
      </w:r>
    </w:p>
    <w:p w:rsidR="00EB604B" w:rsidRPr="00F0212E" w:rsidRDefault="00EB604B" w:rsidP="00EB604B">
      <w:pPr>
        <w:ind w:left="526" w:right="67" w:firstLine="0"/>
        <w:rPr>
          <w:lang w:val="ru-RU"/>
        </w:rPr>
      </w:pPr>
      <w:r w:rsidRPr="00F0212E">
        <w:rPr>
          <w:lang w:val="ru-RU"/>
        </w:rPr>
        <w:t>Планируемые результаты обучения по курсу</w:t>
      </w:r>
      <w:r w:rsidR="007C2454">
        <w:rPr>
          <w:lang w:val="ru-RU"/>
        </w:rPr>
        <w:t>:</w:t>
      </w:r>
      <w:r w:rsidRPr="00F0212E">
        <w:rPr>
          <w:lang w:val="ru-RU"/>
        </w:rPr>
        <w:t xml:space="preserve"> </w:t>
      </w:r>
    </w:p>
    <w:p w:rsidR="00EB604B" w:rsidRDefault="00EB604B" w:rsidP="00EB604B">
      <w:pPr>
        <w:spacing w:after="156" w:line="259" w:lineRule="auto"/>
        <w:ind w:left="703" w:hanging="10"/>
        <w:jc w:val="left"/>
      </w:pPr>
      <w:r>
        <w:rPr>
          <w:b/>
        </w:rPr>
        <w:t xml:space="preserve">Личностные результаты обучения: </w:t>
      </w:r>
    </w:p>
    <w:p w:rsidR="007C2454" w:rsidRDefault="00EB604B" w:rsidP="007C2454">
      <w:pPr>
        <w:pStyle w:val="a3"/>
        <w:numPr>
          <w:ilvl w:val="0"/>
          <w:numId w:val="7"/>
        </w:numPr>
        <w:ind w:right="23"/>
        <w:jc w:val="left"/>
        <w:rPr>
          <w:lang w:val="ru-RU"/>
        </w:rPr>
      </w:pPr>
      <w:r w:rsidRPr="007C2454">
        <w:rPr>
          <w:lang w:val="ru-RU"/>
        </w:rPr>
        <w:t xml:space="preserve">знание основных принципов и правил отношения к живой природе; </w:t>
      </w:r>
    </w:p>
    <w:p w:rsidR="007C2454" w:rsidRDefault="00EB604B" w:rsidP="007C2454">
      <w:pPr>
        <w:pStyle w:val="a3"/>
        <w:numPr>
          <w:ilvl w:val="0"/>
          <w:numId w:val="7"/>
        </w:numPr>
        <w:ind w:right="23"/>
        <w:jc w:val="left"/>
        <w:rPr>
          <w:lang w:val="ru-RU"/>
        </w:rPr>
      </w:pPr>
      <w:r w:rsidRPr="007C2454">
        <w:rPr>
          <w:lang w:val="ru-RU"/>
        </w:rPr>
        <w:lastRenderedPageBreak/>
        <w:t xml:space="preserve">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 </w:t>
      </w:r>
    </w:p>
    <w:p w:rsidR="007C2454" w:rsidRDefault="00EB604B" w:rsidP="007C2454">
      <w:pPr>
        <w:pStyle w:val="a3"/>
        <w:numPr>
          <w:ilvl w:val="0"/>
          <w:numId w:val="7"/>
        </w:numPr>
        <w:ind w:right="23"/>
        <w:jc w:val="left"/>
        <w:rPr>
          <w:lang w:val="ru-RU"/>
        </w:rPr>
      </w:pPr>
      <w:r w:rsidRPr="007C2454">
        <w:rPr>
          <w:lang w:val="ru-RU"/>
        </w:rPr>
        <w:t xml:space="preserve">формирование личностных представлений о целостности природы,  </w:t>
      </w:r>
    </w:p>
    <w:p w:rsidR="00EB604B" w:rsidRPr="007C2454" w:rsidRDefault="00EB604B" w:rsidP="007C2454">
      <w:pPr>
        <w:pStyle w:val="a3"/>
        <w:numPr>
          <w:ilvl w:val="0"/>
          <w:numId w:val="7"/>
        </w:numPr>
        <w:ind w:right="23"/>
        <w:jc w:val="left"/>
        <w:rPr>
          <w:lang w:val="ru-RU"/>
        </w:rPr>
      </w:pPr>
      <w:r w:rsidRPr="007C2454">
        <w:rPr>
          <w:lang w:val="ru-RU"/>
        </w:rPr>
        <w:t xml:space="preserve">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 </w:t>
      </w:r>
    </w:p>
    <w:p w:rsidR="007C2454" w:rsidRPr="007C2454" w:rsidRDefault="00EB604B" w:rsidP="007C2454">
      <w:pPr>
        <w:spacing w:after="156" w:line="259" w:lineRule="auto"/>
        <w:ind w:left="703" w:hanging="10"/>
        <w:jc w:val="left"/>
        <w:rPr>
          <w:lang w:val="ru-RU"/>
        </w:rPr>
      </w:pPr>
      <w:r w:rsidRPr="007C2454">
        <w:rPr>
          <w:b/>
          <w:lang w:val="ru-RU"/>
        </w:rPr>
        <w:t>Метапредметные результаты обучения:</w:t>
      </w:r>
      <w:r w:rsidRPr="007C2454">
        <w:rPr>
          <w:lang w:val="ru-RU"/>
        </w:rPr>
        <w:t xml:space="preserve">  </w:t>
      </w:r>
    </w:p>
    <w:p w:rsidR="007C2454" w:rsidRDefault="00EB604B" w:rsidP="007C2454">
      <w:pPr>
        <w:pStyle w:val="a3"/>
        <w:numPr>
          <w:ilvl w:val="0"/>
          <w:numId w:val="8"/>
        </w:numPr>
        <w:spacing w:after="156" w:line="259" w:lineRule="auto"/>
        <w:jc w:val="left"/>
        <w:rPr>
          <w:lang w:val="ru-RU"/>
        </w:rPr>
      </w:pPr>
      <w:r w:rsidRPr="007C2454">
        <w:rPr>
          <w:lang w:val="ru-RU"/>
        </w:rPr>
        <w:t xml:space="preserve">учиться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7C2454" w:rsidRDefault="00EB604B" w:rsidP="007C2454">
      <w:pPr>
        <w:pStyle w:val="a3"/>
        <w:numPr>
          <w:ilvl w:val="0"/>
          <w:numId w:val="8"/>
        </w:numPr>
        <w:spacing w:after="156" w:line="259" w:lineRule="auto"/>
        <w:jc w:val="left"/>
        <w:rPr>
          <w:lang w:val="ru-RU"/>
        </w:rPr>
      </w:pPr>
      <w:r w:rsidRPr="007C2454">
        <w:rPr>
          <w:lang w:val="ru-RU"/>
        </w:rPr>
        <w:t xml:space="preserve">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
    <w:p w:rsidR="007C2454" w:rsidRDefault="00EB604B" w:rsidP="007C2454">
      <w:pPr>
        <w:pStyle w:val="a3"/>
        <w:numPr>
          <w:ilvl w:val="0"/>
          <w:numId w:val="8"/>
        </w:numPr>
        <w:spacing w:after="156" w:line="259" w:lineRule="auto"/>
        <w:jc w:val="left"/>
        <w:rPr>
          <w:lang w:val="ru-RU"/>
        </w:rPr>
      </w:pPr>
      <w:r w:rsidRPr="007C2454">
        <w:rPr>
          <w:lang w:val="ru-RU"/>
        </w:rPr>
        <w:t xml:space="preserve">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 </w:t>
      </w:r>
    </w:p>
    <w:p w:rsidR="007C2454" w:rsidRDefault="00EB604B" w:rsidP="007C2454">
      <w:pPr>
        <w:pStyle w:val="a3"/>
        <w:numPr>
          <w:ilvl w:val="0"/>
          <w:numId w:val="8"/>
        </w:numPr>
        <w:spacing w:after="156" w:line="259" w:lineRule="auto"/>
        <w:jc w:val="left"/>
        <w:rPr>
          <w:lang w:val="ru-RU"/>
        </w:rPr>
      </w:pPr>
      <w:r w:rsidRPr="007C2454">
        <w:rPr>
          <w:lang w:val="ru-RU"/>
        </w:rPr>
        <w:t xml:space="preserve">владение основами самоконтроля, самооценки, принятия решений в учебной и познавательной деятельности;  </w:t>
      </w:r>
    </w:p>
    <w:p w:rsidR="007C2454" w:rsidRDefault="00EB604B" w:rsidP="007C2454">
      <w:pPr>
        <w:pStyle w:val="a3"/>
        <w:numPr>
          <w:ilvl w:val="0"/>
          <w:numId w:val="8"/>
        </w:numPr>
        <w:spacing w:after="156" w:line="259" w:lineRule="auto"/>
        <w:jc w:val="left"/>
        <w:rPr>
          <w:lang w:val="ru-RU"/>
        </w:rPr>
      </w:pPr>
      <w:r w:rsidRPr="007C2454">
        <w:rPr>
          <w:lang w:val="ru-RU"/>
        </w:rPr>
        <w:t xml:space="preserve">формирование и развитие компетентности в области использования информационно-коммуникативных технологий; </w:t>
      </w:r>
    </w:p>
    <w:p w:rsidR="00EB604B" w:rsidRPr="007C2454" w:rsidRDefault="00EB604B" w:rsidP="007C2454">
      <w:pPr>
        <w:pStyle w:val="a3"/>
        <w:numPr>
          <w:ilvl w:val="0"/>
          <w:numId w:val="8"/>
        </w:numPr>
        <w:spacing w:after="156" w:line="259" w:lineRule="auto"/>
        <w:jc w:val="left"/>
        <w:rPr>
          <w:lang w:val="ru-RU"/>
        </w:rPr>
      </w:pPr>
      <w:r w:rsidRPr="007C2454">
        <w:rPr>
          <w:lang w:val="ru-RU"/>
        </w:rPr>
        <w:t xml:space="preserve">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EB604B" w:rsidRDefault="00EB604B" w:rsidP="00EB604B">
      <w:pPr>
        <w:spacing w:after="203" w:line="259" w:lineRule="auto"/>
        <w:ind w:left="703" w:hanging="10"/>
        <w:jc w:val="left"/>
      </w:pPr>
      <w:r>
        <w:rPr>
          <w:b/>
        </w:rPr>
        <w:t xml:space="preserve">Предметные результаты:  </w:t>
      </w:r>
    </w:p>
    <w:p w:rsidR="00EB604B" w:rsidRPr="00F0212E" w:rsidRDefault="00EB604B" w:rsidP="00EB604B">
      <w:pPr>
        <w:numPr>
          <w:ilvl w:val="0"/>
          <w:numId w:val="2"/>
        </w:numPr>
        <w:spacing w:after="13"/>
        <w:ind w:right="67" w:firstLine="0"/>
        <w:rPr>
          <w:lang w:val="ru-RU"/>
        </w:rPr>
      </w:pPr>
      <w:r w:rsidRPr="00F0212E">
        <w:rPr>
          <w:lang w:val="ru-RU"/>
        </w:rPr>
        <w:t xml:space="preserve">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w:t>
      </w:r>
    </w:p>
    <w:p w:rsidR="00EB604B" w:rsidRDefault="00EB604B" w:rsidP="00EB604B">
      <w:pPr>
        <w:spacing w:after="135"/>
        <w:ind w:left="-15" w:right="67" w:firstLine="0"/>
      </w:pPr>
      <w:r>
        <w:t xml:space="preserve">мира;  </w:t>
      </w:r>
    </w:p>
    <w:p w:rsidR="00EB604B" w:rsidRPr="00F0212E" w:rsidRDefault="00EB604B" w:rsidP="00EB604B">
      <w:pPr>
        <w:numPr>
          <w:ilvl w:val="0"/>
          <w:numId w:val="2"/>
        </w:numPr>
        <w:spacing w:after="134"/>
        <w:ind w:right="67" w:firstLine="0"/>
        <w:rPr>
          <w:lang w:val="ru-RU"/>
        </w:rPr>
      </w:pPr>
      <w:r w:rsidRPr="00F0212E">
        <w:rPr>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
    <w:p w:rsidR="00EB604B" w:rsidRPr="00F0212E" w:rsidRDefault="00EB604B" w:rsidP="00EB604B">
      <w:pPr>
        <w:numPr>
          <w:ilvl w:val="0"/>
          <w:numId w:val="2"/>
        </w:numPr>
        <w:ind w:right="67" w:firstLine="0"/>
        <w:rPr>
          <w:lang w:val="ru-RU"/>
        </w:rPr>
      </w:pPr>
      <w:r w:rsidRPr="00F0212E">
        <w:rPr>
          <w:lang w:val="ru-RU"/>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p w:rsidR="00EB604B" w:rsidRPr="00F0212E" w:rsidRDefault="00EB604B" w:rsidP="00EB604B">
      <w:pPr>
        <w:numPr>
          <w:ilvl w:val="0"/>
          <w:numId w:val="2"/>
        </w:numPr>
        <w:ind w:right="67" w:firstLine="0"/>
        <w:rPr>
          <w:lang w:val="ru-RU"/>
        </w:rPr>
      </w:pPr>
      <w:r w:rsidRPr="00F0212E">
        <w:rPr>
          <w:lang w:val="ru-RU"/>
        </w:rPr>
        <w:t xml:space="preserve">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p w:rsidR="00EB604B" w:rsidRPr="00F0212E" w:rsidRDefault="00EB604B" w:rsidP="00EB604B">
      <w:pPr>
        <w:numPr>
          <w:ilvl w:val="0"/>
          <w:numId w:val="2"/>
        </w:numPr>
        <w:spacing w:after="130"/>
        <w:ind w:right="67" w:firstLine="0"/>
        <w:rPr>
          <w:lang w:val="ru-RU"/>
        </w:rPr>
      </w:pPr>
      <w:r w:rsidRPr="00F0212E">
        <w:rPr>
          <w:lang w:val="ru-RU"/>
        </w:rPr>
        <w:lastRenderedPageBreak/>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EB604B" w:rsidRPr="00F0212E" w:rsidRDefault="00EB604B" w:rsidP="00EB604B">
      <w:pPr>
        <w:numPr>
          <w:ilvl w:val="0"/>
          <w:numId w:val="2"/>
        </w:numPr>
        <w:ind w:right="67" w:firstLine="0"/>
        <w:rPr>
          <w:lang w:val="ru-RU"/>
        </w:rPr>
      </w:pPr>
      <w:r w:rsidRPr="00F0212E">
        <w:rPr>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p w:rsidR="00EB604B" w:rsidRPr="00F0212E" w:rsidRDefault="00EB604B" w:rsidP="00EB604B">
      <w:pPr>
        <w:ind w:left="-15" w:right="67" w:firstLine="0"/>
        <w:rPr>
          <w:lang w:val="ru-RU"/>
        </w:rPr>
      </w:pPr>
      <w:r w:rsidRPr="00F0212E">
        <w:rPr>
          <w:lang w:val="ru-RU"/>
        </w:rPr>
        <w:t xml:space="preserve"> 7)умение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p w:rsidR="00EB604B" w:rsidRPr="00F0212E" w:rsidRDefault="00EB604B" w:rsidP="00EB604B">
      <w:pPr>
        <w:spacing w:after="130"/>
        <w:ind w:left="-15" w:right="67" w:firstLine="0"/>
        <w:rPr>
          <w:lang w:val="ru-RU"/>
        </w:rPr>
      </w:pPr>
      <w:r w:rsidRPr="00F0212E">
        <w:rPr>
          <w:lang w:val="ru-RU"/>
        </w:rPr>
        <w:t xml:space="preserve"> 8)сформированность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EB604B" w:rsidRPr="00F0212E" w:rsidRDefault="00EB604B" w:rsidP="00EB604B">
      <w:pPr>
        <w:ind w:left="-15" w:right="67" w:firstLine="0"/>
        <w:rPr>
          <w:lang w:val="ru-RU"/>
        </w:rPr>
      </w:pPr>
      <w:r w:rsidRPr="00F0212E">
        <w:rPr>
          <w:lang w:val="ru-RU"/>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  10)сформированность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p w:rsidR="00EB604B" w:rsidRPr="00F0212E" w:rsidRDefault="00EB604B" w:rsidP="00EB604B">
      <w:pPr>
        <w:ind w:left="-15" w:right="67" w:firstLine="0"/>
        <w:rPr>
          <w:lang w:val="ru-RU"/>
        </w:rPr>
      </w:pPr>
      <w:r w:rsidRPr="00F0212E">
        <w:rPr>
          <w:lang w:val="ru-RU"/>
        </w:rPr>
        <w:t xml:space="preserve">11)умение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 12) умение создавать и применять словесные и графические модели для объяснения строения живых систем, явлений и процессов живой природы;  </w:t>
      </w:r>
    </w:p>
    <w:p w:rsidR="00EB604B" w:rsidRPr="00F0212E" w:rsidRDefault="00EB604B" w:rsidP="00EB604B">
      <w:pPr>
        <w:ind w:left="-15" w:right="67" w:firstLine="0"/>
        <w:rPr>
          <w:lang w:val="ru-RU"/>
        </w:rPr>
      </w:pPr>
      <w:r w:rsidRPr="00F0212E">
        <w:rPr>
          <w:lang w:val="ru-RU"/>
        </w:rPr>
        <w:t xml:space="preserve">13) понимание вклада российских и зарубежных учёных в развитие биологических наук;  </w:t>
      </w:r>
    </w:p>
    <w:p w:rsidR="00EB604B" w:rsidRPr="00F0212E" w:rsidRDefault="00EB604B" w:rsidP="00EB604B">
      <w:pPr>
        <w:spacing w:after="134"/>
        <w:ind w:left="-15" w:right="67" w:firstLine="0"/>
        <w:rPr>
          <w:lang w:val="ru-RU"/>
        </w:rPr>
      </w:pPr>
      <w:r w:rsidRPr="00F0212E">
        <w:rPr>
          <w:lang w:val="ru-RU"/>
        </w:rPr>
        <w:t xml:space="preserve">14)владение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p w:rsidR="00EB604B" w:rsidRPr="00F0212E" w:rsidRDefault="00EB604B" w:rsidP="00EB604B">
      <w:pPr>
        <w:numPr>
          <w:ilvl w:val="0"/>
          <w:numId w:val="3"/>
        </w:numPr>
        <w:ind w:right="67" w:firstLine="0"/>
        <w:rPr>
          <w:lang w:val="ru-RU"/>
        </w:rPr>
      </w:pPr>
      <w:r w:rsidRPr="00F0212E">
        <w:rPr>
          <w:lang w:val="ru-RU"/>
        </w:rPr>
        <w:t xml:space="preserve">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p w:rsidR="00EB604B" w:rsidRPr="00F0212E" w:rsidRDefault="00EB604B" w:rsidP="00EB604B">
      <w:pPr>
        <w:numPr>
          <w:ilvl w:val="0"/>
          <w:numId w:val="3"/>
        </w:numPr>
        <w:spacing w:after="201"/>
        <w:ind w:right="67" w:firstLine="0"/>
        <w:rPr>
          <w:lang w:val="ru-RU"/>
        </w:rPr>
      </w:pPr>
      <w:r w:rsidRPr="00F0212E">
        <w:rPr>
          <w:lang w:val="ru-RU"/>
        </w:rPr>
        <w:t>умение интегрировать биологические знания со знаниями других учебных предметов;  17)</w:t>
      </w:r>
      <w:r w:rsidR="00C926A3">
        <w:rPr>
          <w:lang w:val="ru-RU"/>
        </w:rPr>
        <w:t xml:space="preserve"> </w:t>
      </w:r>
      <w:r w:rsidRPr="00F0212E">
        <w:rPr>
          <w:lang w:val="ru-RU"/>
        </w:rPr>
        <w:t xml:space="preserve">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  18)умение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19)овладение приемами оказания первой помощи человеку, выращивания культурных растений и ухода за домашними животными. </w:t>
      </w:r>
    </w:p>
    <w:p w:rsidR="007C2454" w:rsidRDefault="007C2454" w:rsidP="00EB604B">
      <w:pPr>
        <w:spacing w:after="203" w:line="259" w:lineRule="auto"/>
        <w:ind w:left="10" w:right="80" w:hanging="10"/>
        <w:jc w:val="center"/>
        <w:rPr>
          <w:b/>
          <w:lang w:val="ru-RU"/>
        </w:rPr>
      </w:pPr>
    </w:p>
    <w:p w:rsidR="00EB604B" w:rsidRPr="00F0212E" w:rsidRDefault="00EB604B" w:rsidP="00EB604B">
      <w:pPr>
        <w:spacing w:after="203" w:line="259" w:lineRule="auto"/>
        <w:ind w:left="10" w:right="80" w:hanging="10"/>
        <w:jc w:val="center"/>
        <w:rPr>
          <w:lang w:val="ru-RU"/>
        </w:rPr>
      </w:pPr>
      <w:r w:rsidRPr="00F0212E">
        <w:rPr>
          <w:b/>
          <w:lang w:val="ru-RU"/>
        </w:rPr>
        <w:lastRenderedPageBreak/>
        <w:t xml:space="preserve">Содержание </w:t>
      </w:r>
    </w:p>
    <w:p w:rsidR="00EB604B" w:rsidRPr="00F0212E" w:rsidRDefault="00EB604B" w:rsidP="007C2454">
      <w:pPr>
        <w:ind w:left="0" w:right="67"/>
        <w:rPr>
          <w:lang w:val="ru-RU"/>
        </w:rPr>
      </w:pPr>
      <w:r w:rsidRPr="00F0212E">
        <w:rPr>
          <w:b/>
          <w:lang w:val="ru-RU"/>
        </w:rPr>
        <w:t>Тема 1.</w:t>
      </w:r>
      <w:r w:rsidRPr="00F0212E">
        <w:rPr>
          <w:lang w:val="ru-RU"/>
        </w:rPr>
        <w:t xml:space="preserve">Введение. Знакомство с курсом «Познавательная биология». Знакомство с лабораторным оборудованием. Методы изучения живых организмов. </w:t>
      </w:r>
    </w:p>
    <w:p w:rsidR="00EB604B" w:rsidRPr="00F0212E" w:rsidRDefault="00EB604B" w:rsidP="007C2454">
      <w:pPr>
        <w:ind w:left="723" w:right="67" w:firstLine="0"/>
        <w:rPr>
          <w:lang w:val="ru-RU"/>
        </w:rPr>
      </w:pPr>
      <w:r w:rsidRPr="00F0212E">
        <w:rPr>
          <w:b/>
          <w:lang w:val="ru-RU"/>
        </w:rPr>
        <w:t>Тема 2.</w:t>
      </w:r>
      <w:r w:rsidRPr="00F0212E">
        <w:rPr>
          <w:lang w:val="ru-RU"/>
        </w:rPr>
        <w:t xml:space="preserve"> Работа с микропрепаратами. Л.р. о разнообразии клеток.  </w:t>
      </w:r>
    </w:p>
    <w:p w:rsidR="00EB604B" w:rsidRPr="007C2454" w:rsidRDefault="00EB604B" w:rsidP="007C2454">
      <w:pPr>
        <w:ind w:left="0" w:right="67"/>
        <w:rPr>
          <w:lang w:val="ru-RU"/>
        </w:rPr>
      </w:pPr>
      <w:r w:rsidRPr="00F0212E">
        <w:rPr>
          <w:b/>
          <w:lang w:val="ru-RU"/>
        </w:rPr>
        <w:t>Тема 3</w:t>
      </w:r>
      <w:r w:rsidRPr="00F0212E">
        <w:rPr>
          <w:lang w:val="ru-RU"/>
        </w:rPr>
        <w:t xml:space="preserve">. Клеточное строение организмов. Л.р. «Знакомство с клетками растений». </w:t>
      </w:r>
      <w:r w:rsidRPr="007C2454">
        <w:rPr>
          <w:lang w:val="ru-RU"/>
        </w:rPr>
        <w:t xml:space="preserve">Органоиды клетки, их значение. </w:t>
      </w:r>
    </w:p>
    <w:p w:rsidR="00EB604B" w:rsidRPr="00F0212E" w:rsidRDefault="00EB604B" w:rsidP="007C2454">
      <w:pPr>
        <w:ind w:left="0" w:right="67"/>
        <w:rPr>
          <w:lang w:val="ru-RU"/>
        </w:rPr>
      </w:pPr>
      <w:r w:rsidRPr="007C2454">
        <w:rPr>
          <w:b/>
          <w:lang w:val="ru-RU"/>
        </w:rPr>
        <w:t>Тема 4.</w:t>
      </w:r>
      <w:r w:rsidRPr="007C2454">
        <w:rPr>
          <w:lang w:val="ru-RU"/>
        </w:rPr>
        <w:t xml:space="preserve"> Бактерии. Многообразие бактерий. </w:t>
      </w:r>
      <w:r w:rsidRPr="00F0212E">
        <w:rPr>
          <w:lang w:val="ru-RU"/>
        </w:rPr>
        <w:t xml:space="preserve">Разнообразие форм бактериальных клеток, строение клетки бактерии. </w:t>
      </w:r>
    </w:p>
    <w:p w:rsidR="00EB604B" w:rsidRPr="00EB604B" w:rsidRDefault="00EB604B" w:rsidP="007C2454">
      <w:pPr>
        <w:ind w:left="723" w:right="67" w:firstLine="0"/>
        <w:rPr>
          <w:lang w:val="ru-RU"/>
        </w:rPr>
      </w:pPr>
      <w:r w:rsidRPr="00EB604B">
        <w:rPr>
          <w:b/>
          <w:lang w:val="ru-RU"/>
        </w:rPr>
        <w:t>Тема 5.</w:t>
      </w:r>
      <w:r w:rsidRPr="00EB604B">
        <w:rPr>
          <w:lang w:val="ru-RU"/>
        </w:rPr>
        <w:t xml:space="preserve"> Растения. Многообразие. Значение в природе и жизни человека. </w:t>
      </w:r>
    </w:p>
    <w:p w:rsidR="00EB604B" w:rsidRPr="00EB604B" w:rsidRDefault="00EB604B" w:rsidP="007C2454">
      <w:pPr>
        <w:ind w:left="723" w:right="67" w:firstLine="0"/>
        <w:rPr>
          <w:lang w:val="ru-RU"/>
        </w:rPr>
      </w:pPr>
      <w:r w:rsidRPr="00EB604B">
        <w:rPr>
          <w:b/>
          <w:lang w:val="ru-RU"/>
        </w:rPr>
        <w:t>Тема 6.</w:t>
      </w:r>
      <w:r w:rsidRPr="00EB604B">
        <w:rPr>
          <w:lang w:val="ru-RU"/>
        </w:rPr>
        <w:t xml:space="preserve"> Животные. Строение. Многообразие. Их роль в природе и жизни человека. </w:t>
      </w:r>
    </w:p>
    <w:p w:rsidR="00EB604B" w:rsidRPr="00F0212E" w:rsidRDefault="00EB604B" w:rsidP="007C2454">
      <w:pPr>
        <w:ind w:left="0" w:right="67"/>
        <w:rPr>
          <w:lang w:val="ru-RU"/>
        </w:rPr>
      </w:pPr>
      <w:r w:rsidRPr="00F0212E">
        <w:rPr>
          <w:b/>
          <w:lang w:val="ru-RU"/>
        </w:rPr>
        <w:t>Тема 7.</w:t>
      </w:r>
      <w:r w:rsidRPr="00F0212E">
        <w:rPr>
          <w:lang w:val="ru-RU"/>
        </w:rPr>
        <w:t xml:space="preserve"> Многообразие и значение грибов. Понятия о строении грибов., Их значение в природе и жизни человека. </w:t>
      </w:r>
    </w:p>
    <w:p w:rsidR="00EB604B" w:rsidRPr="00F0212E" w:rsidRDefault="00EB604B" w:rsidP="007C2454">
      <w:pPr>
        <w:ind w:left="0" w:right="67"/>
        <w:rPr>
          <w:lang w:val="ru-RU"/>
        </w:rPr>
      </w:pPr>
      <w:r w:rsidRPr="00F0212E">
        <w:rPr>
          <w:b/>
          <w:lang w:val="ru-RU"/>
        </w:rPr>
        <w:t>Тема 8.</w:t>
      </w:r>
      <w:r w:rsidRPr="00F0212E">
        <w:rPr>
          <w:lang w:val="ru-RU"/>
        </w:rPr>
        <w:t xml:space="preserve"> Клетки, ткани и органы растений. Знакомство с разноообразием уровня жизни. </w:t>
      </w:r>
    </w:p>
    <w:p w:rsidR="00EB604B" w:rsidRPr="00F0212E" w:rsidRDefault="00EB604B" w:rsidP="007C2454">
      <w:pPr>
        <w:ind w:left="0" w:right="67"/>
        <w:rPr>
          <w:lang w:val="ru-RU"/>
        </w:rPr>
      </w:pPr>
      <w:r w:rsidRPr="00EB604B">
        <w:rPr>
          <w:b/>
          <w:lang w:val="ru-RU"/>
        </w:rPr>
        <w:t>Тема 9.</w:t>
      </w:r>
      <w:r w:rsidRPr="00EB604B">
        <w:rPr>
          <w:lang w:val="ru-RU"/>
        </w:rPr>
        <w:t xml:space="preserve"> Семя. Лабораторная работа «Строение семени фасоли». </w:t>
      </w:r>
      <w:r w:rsidRPr="00F0212E">
        <w:rPr>
          <w:lang w:val="ru-RU"/>
        </w:rPr>
        <w:t xml:space="preserve">Внешнее и внутреннее строение семени фасоли (с использованием пророщенных семян фасоли. </w:t>
      </w:r>
    </w:p>
    <w:p w:rsidR="00EB604B" w:rsidRPr="00F0212E" w:rsidRDefault="00EB604B" w:rsidP="007C2454">
      <w:pPr>
        <w:ind w:left="0" w:right="67"/>
        <w:rPr>
          <w:lang w:val="ru-RU"/>
        </w:rPr>
      </w:pPr>
      <w:r w:rsidRPr="00F0212E">
        <w:rPr>
          <w:b/>
          <w:lang w:val="ru-RU"/>
        </w:rPr>
        <w:t>Тема 10.</w:t>
      </w:r>
      <w:r w:rsidRPr="00F0212E">
        <w:rPr>
          <w:lang w:val="ru-RU"/>
        </w:rPr>
        <w:t xml:space="preserve"> Условия прорастания семян. Влияние температуры и света на прорастание семян. </w:t>
      </w:r>
    </w:p>
    <w:p w:rsidR="00EB604B" w:rsidRPr="00F0212E" w:rsidRDefault="00EB604B" w:rsidP="007C2454">
      <w:pPr>
        <w:ind w:left="723" w:right="67" w:firstLine="0"/>
        <w:rPr>
          <w:lang w:val="ru-RU"/>
        </w:rPr>
      </w:pPr>
      <w:r w:rsidRPr="00F0212E">
        <w:rPr>
          <w:b/>
          <w:lang w:val="ru-RU"/>
        </w:rPr>
        <w:t xml:space="preserve">Тема 11. </w:t>
      </w:r>
      <w:r w:rsidRPr="00F0212E">
        <w:rPr>
          <w:lang w:val="ru-RU"/>
        </w:rPr>
        <w:t xml:space="preserve">Условия прорастания семян. Влияние воды на прорастание семян </w:t>
      </w:r>
    </w:p>
    <w:p w:rsidR="00EB604B" w:rsidRPr="00EB604B" w:rsidRDefault="00EB604B" w:rsidP="007C2454">
      <w:pPr>
        <w:ind w:left="0" w:right="67"/>
        <w:rPr>
          <w:lang w:val="ru-RU"/>
        </w:rPr>
      </w:pPr>
      <w:r w:rsidRPr="00EB604B">
        <w:rPr>
          <w:b/>
          <w:lang w:val="ru-RU"/>
        </w:rPr>
        <w:t>Тема 12.</w:t>
      </w:r>
      <w:r w:rsidRPr="00EB604B">
        <w:rPr>
          <w:lang w:val="ru-RU"/>
        </w:rPr>
        <w:t xml:space="preserve"> Корень. Лабораторная работа «Строение корня проростка». Рассматривание зон корня проростка. </w:t>
      </w:r>
    </w:p>
    <w:p w:rsidR="00EB604B" w:rsidRPr="00EB604B" w:rsidRDefault="00EB604B" w:rsidP="007C2454">
      <w:pPr>
        <w:ind w:left="723" w:right="67" w:firstLine="0"/>
        <w:rPr>
          <w:lang w:val="ru-RU"/>
        </w:rPr>
      </w:pPr>
      <w:r w:rsidRPr="00EB604B">
        <w:rPr>
          <w:b/>
          <w:lang w:val="ru-RU"/>
        </w:rPr>
        <w:t>Тема 13.</w:t>
      </w:r>
      <w:r w:rsidRPr="00EB604B">
        <w:rPr>
          <w:lang w:val="ru-RU"/>
        </w:rPr>
        <w:t xml:space="preserve"> Лист. Лабораторная работа «Испарение воды листьями до и после полива». </w:t>
      </w:r>
    </w:p>
    <w:p w:rsidR="00EB604B" w:rsidRPr="00F0212E" w:rsidRDefault="00EB604B" w:rsidP="007C2454">
      <w:pPr>
        <w:ind w:left="723" w:right="67" w:firstLine="0"/>
        <w:rPr>
          <w:lang w:val="ru-RU"/>
        </w:rPr>
      </w:pPr>
      <w:r w:rsidRPr="00F0212E">
        <w:rPr>
          <w:b/>
          <w:lang w:val="ru-RU"/>
        </w:rPr>
        <w:t>Тема 14.</w:t>
      </w:r>
      <w:r w:rsidRPr="00F0212E">
        <w:rPr>
          <w:lang w:val="ru-RU"/>
        </w:rPr>
        <w:t xml:space="preserve"> Лабораторная работа «Обнаружение нитратов в листьях». </w:t>
      </w:r>
    </w:p>
    <w:p w:rsidR="00EB604B" w:rsidRPr="00F0212E" w:rsidRDefault="00EB604B" w:rsidP="007C2454">
      <w:pPr>
        <w:ind w:left="709" w:right="67" w:firstLine="0"/>
        <w:rPr>
          <w:lang w:val="ru-RU"/>
        </w:rPr>
      </w:pPr>
      <w:r w:rsidRPr="00F0212E">
        <w:rPr>
          <w:b/>
          <w:lang w:val="ru-RU"/>
        </w:rPr>
        <w:t>Тема 15.</w:t>
      </w:r>
      <w:r w:rsidRPr="00F0212E">
        <w:rPr>
          <w:lang w:val="ru-RU"/>
        </w:rPr>
        <w:t xml:space="preserve"> Воздушное питание – фотосинтез.  </w:t>
      </w:r>
    </w:p>
    <w:p w:rsidR="00EB604B" w:rsidRPr="00F0212E" w:rsidRDefault="00EB604B" w:rsidP="007C2454">
      <w:pPr>
        <w:ind w:left="0" w:right="67"/>
        <w:rPr>
          <w:lang w:val="ru-RU"/>
        </w:rPr>
      </w:pPr>
      <w:r w:rsidRPr="00F0212E">
        <w:rPr>
          <w:b/>
          <w:lang w:val="ru-RU"/>
        </w:rPr>
        <w:t>Тема 16.</w:t>
      </w:r>
      <w:r w:rsidRPr="00F0212E">
        <w:rPr>
          <w:lang w:val="ru-RU"/>
        </w:rPr>
        <w:t xml:space="preserve"> </w:t>
      </w:r>
      <w:r w:rsidRPr="00EB604B">
        <w:rPr>
          <w:lang w:val="ru-RU"/>
        </w:rPr>
        <w:t xml:space="preserve">Клетка, ткани, органы и системы органов. </w:t>
      </w:r>
      <w:r w:rsidRPr="00F0212E">
        <w:rPr>
          <w:lang w:val="ru-RU"/>
        </w:rPr>
        <w:t xml:space="preserve">Описание различных уровней жизни многоклеточного организма. </w:t>
      </w:r>
    </w:p>
    <w:p w:rsidR="00EB604B" w:rsidRPr="00F0212E" w:rsidRDefault="00EB604B" w:rsidP="007C2454">
      <w:pPr>
        <w:ind w:left="0" w:right="67"/>
        <w:rPr>
          <w:lang w:val="ru-RU"/>
        </w:rPr>
      </w:pPr>
      <w:r w:rsidRPr="00F0212E">
        <w:rPr>
          <w:b/>
          <w:lang w:val="ru-RU"/>
        </w:rPr>
        <w:t>Тема 17.</w:t>
      </w:r>
      <w:r w:rsidRPr="00F0212E">
        <w:rPr>
          <w:lang w:val="ru-RU"/>
        </w:rPr>
        <w:t xml:space="preserve"> Многообразие животных. Лабораторная работа «Внешнее, внутреннее строение рыбы. Передвижение». </w:t>
      </w:r>
    </w:p>
    <w:p w:rsidR="00EB604B" w:rsidRPr="00F0212E" w:rsidRDefault="00EB604B" w:rsidP="007C2454">
      <w:pPr>
        <w:ind w:left="0" w:right="67"/>
        <w:rPr>
          <w:lang w:val="ru-RU"/>
        </w:rPr>
      </w:pPr>
      <w:r w:rsidRPr="00F0212E">
        <w:rPr>
          <w:b/>
          <w:lang w:val="ru-RU"/>
        </w:rPr>
        <w:t>Тема 18.</w:t>
      </w:r>
      <w:r w:rsidRPr="00F0212E">
        <w:rPr>
          <w:lang w:val="ru-RU"/>
        </w:rPr>
        <w:t xml:space="preserve"> Лабораторная работа «Внешнее строение птицы. Строение перьев». Лабораторная работа «Строение скелета птицы». </w:t>
      </w:r>
    </w:p>
    <w:p w:rsidR="00EB604B" w:rsidRPr="00F0212E" w:rsidRDefault="00EB604B" w:rsidP="007C2454">
      <w:pPr>
        <w:spacing w:after="133"/>
        <w:ind w:left="0" w:right="67"/>
        <w:rPr>
          <w:lang w:val="ru-RU"/>
        </w:rPr>
      </w:pPr>
      <w:r w:rsidRPr="00F0212E">
        <w:rPr>
          <w:b/>
          <w:lang w:val="ru-RU"/>
        </w:rPr>
        <w:t>Тема 19.</w:t>
      </w:r>
      <w:r w:rsidRPr="00F0212E">
        <w:rPr>
          <w:lang w:val="ru-RU"/>
        </w:rPr>
        <w:t xml:space="preserve"> Лабораторная работа «Строение скелета млекопитающих». Работа с микроскопом, микропрепаратами костной ткани и муляжом (скелет крысы).</w:t>
      </w:r>
      <w:r w:rsidRPr="00F0212E">
        <w:rPr>
          <w:sz w:val="28"/>
          <w:lang w:val="ru-RU"/>
        </w:rPr>
        <w:t xml:space="preserve"> </w:t>
      </w:r>
    </w:p>
    <w:p w:rsidR="00EB604B" w:rsidRPr="00F0212E" w:rsidRDefault="00EB604B" w:rsidP="007C2454">
      <w:pPr>
        <w:spacing w:after="17"/>
        <w:ind w:left="723" w:right="67" w:firstLine="0"/>
        <w:rPr>
          <w:lang w:val="ru-RU"/>
        </w:rPr>
      </w:pPr>
      <w:r w:rsidRPr="00F0212E">
        <w:rPr>
          <w:b/>
          <w:lang w:val="ru-RU"/>
        </w:rPr>
        <w:t xml:space="preserve">Тема 20. </w:t>
      </w:r>
      <w:r w:rsidRPr="00F0212E">
        <w:rPr>
          <w:lang w:val="ru-RU"/>
        </w:rPr>
        <w:t xml:space="preserve">Клетки и ткани. Лабораторная работа «Клетки и ткани под микроскопом». </w:t>
      </w:r>
    </w:p>
    <w:p w:rsidR="00EB604B" w:rsidRPr="00F0212E" w:rsidRDefault="00EB604B" w:rsidP="007C2454">
      <w:pPr>
        <w:ind w:left="723" w:right="67" w:firstLine="0"/>
        <w:rPr>
          <w:lang w:val="ru-RU"/>
        </w:rPr>
      </w:pPr>
      <w:r w:rsidRPr="00F0212E">
        <w:rPr>
          <w:lang w:val="ru-RU"/>
        </w:rPr>
        <w:t xml:space="preserve">Знакомство с разнообразием клеток и различных тканей. </w:t>
      </w:r>
    </w:p>
    <w:p w:rsidR="00EB604B" w:rsidRPr="00F0212E" w:rsidRDefault="00EB604B" w:rsidP="007C2454">
      <w:pPr>
        <w:ind w:left="0" w:right="67"/>
        <w:rPr>
          <w:lang w:val="ru-RU"/>
        </w:rPr>
      </w:pPr>
      <w:r w:rsidRPr="00EB604B">
        <w:rPr>
          <w:b/>
          <w:lang w:val="ru-RU"/>
        </w:rPr>
        <w:lastRenderedPageBreak/>
        <w:t xml:space="preserve">Тема 21. </w:t>
      </w:r>
      <w:r w:rsidRPr="00EB604B">
        <w:rPr>
          <w:lang w:val="ru-RU"/>
        </w:rPr>
        <w:t xml:space="preserve">Скелет. Лабораторная работа «Строение костной ткани». </w:t>
      </w:r>
      <w:r w:rsidRPr="00F0212E">
        <w:rPr>
          <w:lang w:val="ru-RU"/>
        </w:rPr>
        <w:t>Лабораторная работа «Состав костей». Рассматривание и зарисовка клеток костной ткани.</w:t>
      </w:r>
      <w:r w:rsidRPr="00F0212E">
        <w:rPr>
          <w:b/>
          <w:lang w:val="ru-RU"/>
        </w:rPr>
        <w:t xml:space="preserve"> </w:t>
      </w:r>
    </w:p>
    <w:p w:rsidR="00EB604B" w:rsidRPr="00F0212E" w:rsidRDefault="00EB604B" w:rsidP="007C2454">
      <w:pPr>
        <w:ind w:left="723" w:right="67" w:firstLine="0"/>
        <w:rPr>
          <w:lang w:val="ru-RU"/>
        </w:rPr>
      </w:pPr>
      <w:r w:rsidRPr="00F0212E">
        <w:rPr>
          <w:b/>
          <w:lang w:val="ru-RU"/>
        </w:rPr>
        <w:t xml:space="preserve">Тема 22. </w:t>
      </w:r>
      <w:r w:rsidRPr="00F0212E">
        <w:rPr>
          <w:lang w:val="ru-RU"/>
        </w:rPr>
        <w:t xml:space="preserve">Практическая работа «Первая помощь при травмах ОДС» </w:t>
      </w:r>
    </w:p>
    <w:p w:rsidR="00EB604B" w:rsidRPr="00F0212E" w:rsidRDefault="00EB604B" w:rsidP="007C2454">
      <w:pPr>
        <w:ind w:left="0" w:right="67"/>
        <w:rPr>
          <w:lang w:val="ru-RU"/>
        </w:rPr>
      </w:pPr>
      <w:r w:rsidRPr="00F0212E">
        <w:rPr>
          <w:b/>
          <w:lang w:val="ru-RU"/>
        </w:rPr>
        <w:t>Тема 23</w:t>
      </w:r>
      <w:r w:rsidRPr="00F0212E">
        <w:rPr>
          <w:lang w:val="ru-RU"/>
        </w:rPr>
        <w:t xml:space="preserve">. Кровь и кровообращение. Лабораторная работа «Сравнение крови человека с кровью лягушки». Лабораторная работа «Влияние среды на клетки крови человека». Работа с микропрепаратом «Клетки крови лягушки», «Клетки крови человека». </w:t>
      </w:r>
    </w:p>
    <w:p w:rsidR="00EB604B" w:rsidRPr="00F0212E" w:rsidRDefault="00EB604B" w:rsidP="007C2454">
      <w:pPr>
        <w:ind w:left="0" w:right="67"/>
        <w:rPr>
          <w:lang w:val="ru-RU"/>
        </w:rPr>
      </w:pPr>
      <w:r w:rsidRPr="00F0212E">
        <w:rPr>
          <w:b/>
          <w:lang w:val="ru-RU"/>
        </w:rPr>
        <w:t>Тема 24.</w:t>
      </w:r>
      <w:r w:rsidRPr="00F0212E">
        <w:rPr>
          <w:lang w:val="ru-RU"/>
        </w:rPr>
        <w:t xml:space="preserve"> Лабораторная работа «Измерение артериального давления при помощи цифровой лаборатории». Лабораторная работа «Функциональные пробы на реактивность сердечно-сосудистой системы» </w:t>
      </w:r>
    </w:p>
    <w:p w:rsidR="00EB604B" w:rsidRPr="00F0212E" w:rsidRDefault="00EB604B" w:rsidP="007C2454">
      <w:pPr>
        <w:ind w:left="0" w:right="67"/>
        <w:rPr>
          <w:lang w:val="ru-RU"/>
        </w:rPr>
      </w:pPr>
      <w:r w:rsidRPr="00F0212E">
        <w:rPr>
          <w:b/>
          <w:lang w:val="ru-RU"/>
        </w:rPr>
        <w:t>Тема 25.</w:t>
      </w:r>
      <w:r w:rsidRPr="00F0212E">
        <w:rPr>
          <w:lang w:val="ru-RU"/>
        </w:rPr>
        <w:t xml:space="preserve"> </w:t>
      </w:r>
      <w:r w:rsidRPr="00EB604B">
        <w:rPr>
          <w:lang w:val="ru-RU"/>
        </w:rPr>
        <w:t xml:space="preserve">Лабораторная работа «Определение основных характеристик артериального пульса на лучевой артерии». </w:t>
      </w:r>
      <w:r w:rsidRPr="00F0212E">
        <w:rPr>
          <w:lang w:val="ru-RU"/>
        </w:rPr>
        <w:t xml:space="preserve">Лабораторная работа «Определение энергозатрат по состоянию сердечных сокращений» </w:t>
      </w:r>
    </w:p>
    <w:p w:rsidR="00EB604B" w:rsidRPr="00F0212E" w:rsidRDefault="00EB604B" w:rsidP="007C2454">
      <w:pPr>
        <w:ind w:left="0" w:right="67"/>
        <w:rPr>
          <w:lang w:val="ru-RU"/>
        </w:rPr>
      </w:pPr>
      <w:r w:rsidRPr="00F0212E">
        <w:rPr>
          <w:b/>
          <w:lang w:val="ru-RU"/>
        </w:rPr>
        <w:t>Тема 26.</w:t>
      </w:r>
      <w:r w:rsidRPr="00F0212E">
        <w:rPr>
          <w:lang w:val="ru-RU"/>
        </w:rPr>
        <w:t xml:space="preserve"> Дыхание. Лабораторная работа «Дыхательные движения». Практическая работа № 5 Беседа, практикум Отчёт по практическому занятию </w:t>
      </w:r>
      <w:r w:rsidRPr="00EB604B">
        <w:rPr>
          <w:lang w:val="ru-RU"/>
        </w:rPr>
        <w:t xml:space="preserve">Цифровая лаборатория по физиологии (датчик частоты дыхания). </w:t>
      </w:r>
      <w:r w:rsidRPr="00F0212E">
        <w:rPr>
          <w:lang w:val="ru-RU"/>
        </w:rPr>
        <w:t xml:space="preserve">«Определение запылённости воздуха» </w:t>
      </w:r>
    </w:p>
    <w:p w:rsidR="00EB604B" w:rsidRPr="00F0212E" w:rsidRDefault="00EB604B" w:rsidP="007C2454">
      <w:pPr>
        <w:ind w:left="0" w:right="67"/>
        <w:rPr>
          <w:lang w:val="ru-RU"/>
        </w:rPr>
      </w:pPr>
      <w:r w:rsidRPr="00F0212E">
        <w:rPr>
          <w:b/>
          <w:lang w:val="ru-RU"/>
        </w:rPr>
        <w:t>Тема 27.</w:t>
      </w:r>
      <w:r w:rsidRPr="00F0212E">
        <w:rPr>
          <w:lang w:val="ru-RU"/>
        </w:rPr>
        <w:t xml:space="preserve"> Лабораторная работа «Измерение объёма грудной клетки у человека при дыхании». Лабораторная работа «Нормальные параметры респираторной функции». Лабораторная работа «Как проверить сатурацию в домашних условиях». </w:t>
      </w:r>
    </w:p>
    <w:p w:rsidR="00EB604B" w:rsidRPr="00F0212E" w:rsidRDefault="00EB604B" w:rsidP="007C2454">
      <w:pPr>
        <w:ind w:left="0" w:right="67"/>
        <w:rPr>
          <w:lang w:val="ru-RU"/>
        </w:rPr>
      </w:pPr>
      <w:r w:rsidRPr="00EB604B">
        <w:rPr>
          <w:b/>
          <w:lang w:val="ru-RU"/>
        </w:rPr>
        <w:t>Тема 28.</w:t>
      </w:r>
      <w:r w:rsidRPr="00EB604B">
        <w:rPr>
          <w:lang w:val="ru-RU"/>
        </w:rPr>
        <w:t xml:space="preserve"> Питание. Пищеварение. Лабораторная работа «Действие ферментов слюны на крахмал». </w:t>
      </w:r>
      <w:r w:rsidRPr="00F0212E">
        <w:rPr>
          <w:lang w:val="ru-RU"/>
        </w:rPr>
        <w:t xml:space="preserve">Лабораторная работа «Действие ферментов желудочного сока на белки». Лабораторная работа «Изучение кислотно-щелочного баланса пищевых продуктов». </w:t>
      </w:r>
    </w:p>
    <w:p w:rsidR="00EB604B" w:rsidRPr="00F0212E" w:rsidRDefault="00EB604B" w:rsidP="007C2454">
      <w:pPr>
        <w:ind w:left="723" w:right="67" w:firstLine="0"/>
        <w:rPr>
          <w:lang w:val="ru-RU"/>
        </w:rPr>
      </w:pPr>
      <w:r w:rsidRPr="00EB604B">
        <w:rPr>
          <w:b/>
          <w:lang w:val="ru-RU"/>
        </w:rPr>
        <w:t>Тема 29</w:t>
      </w:r>
      <w:r w:rsidRPr="00EB604B">
        <w:rPr>
          <w:lang w:val="ru-RU"/>
        </w:rPr>
        <w:t xml:space="preserve">. Кожа. Роль в терморегуляции. </w:t>
      </w:r>
      <w:r w:rsidRPr="00F0212E">
        <w:rPr>
          <w:lang w:val="ru-RU"/>
        </w:rPr>
        <w:t xml:space="preserve">Изучение строения кожи, работа с микропрепаратом «Клетки покровной ткани». </w:t>
      </w:r>
    </w:p>
    <w:p w:rsidR="00EB604B" w:rsidRPr="00F0212E" w:rsidRDefault="00EB604B" w:rsidP="007C2454">
      <w:pPr>
        <w:ind w:left="0" w:right="67"/>
        <w:rPr>
          <w:lang w:val="ru-RU"/>
        </w:rPr>
      </w:pPr>
      <w:r w:rsidRPr="00F0212E">
        <w:rPr>
          <w:b/>
          <w:lang w:val="ru-RU"/>
        </w:rPr>
        <w:t>Тема 30.</w:t>
      </w:r>
      <w:r w:rsidRPr="00F0212E">
        <w:rPr>
          <w:lang w:val="ru-RU"/>
        </w:rPr>
        <w:t xml:space="preserve"> Многообразие клеток. Лабораторная работа «Многообразие клеток эукариот. Сравнение растительной и животной клеток». </w:t>
      </w:r>
    </w:p>
    <w:p w:rsidR="00EB604B" w:rsidRPr="00F0212E" w:rsidRDefault="00EB604B" w:rsidP="007C2454">
      <w:pPr>
        <w:ind w:left="0" w:right="67"/>
        <w:rPr>
          <w:lang w:val="ru-RU"/>
        </w:rPr>
      </w:pPr>
      <w:r w:rsidRPr="00F0212E">
        <w:rPr>
          <w:b/>
          <w:lang w:val="ru-RU"/>
        </w:rPr>
        <w:t>Тема 31</w:t>
      </w:r>
      <w:r w:rsidRPr="00F0212E">
        <w:rPr>
          <w:lang w:val="ru-RU"/>
        </w:rPr>
        <w:t xml:space="preserve">. Размножение клетки и её жизненный цикл. Лабораторная работа «Рассматривание микропрепаратов с делящимися клетками» </w:t>
      </w:r>
    </w:p>
    <w:p w:rsidR="00EB604B" w:rsidRPr="00F0212E" w:rsidRDefault="00EB604B" w:rsidP="007C2454">
      <w:pPr>
        <w:ind w:left="0" w:right="67"/>
        <w:rPr>
          <w:lang w:val="ru-RU"/>
        </w:rPr>
      </w:pPr>
      <w:r w:rsidRPr="00F0212E">
        <w:rPr>
          <w:b/>
          <w:lang w:val="ru-RU"/>
        </w:rPr>
        <w:t>Тема 32.</w:t>
      </w:r>
      <w:r w:rsidRPr="00F0212E">
        <w:rPr>
          <w:lang w:val="ru-RU"/>
        </w:rPr>
        <w:t xml:space="preserve"> Лабораторная работа «Методы измерения абиотических факторов окружающей среды (определение </w:t>
      </w:r>
      <w:r>
        <w:t>pH</w:t>
      </w:r>
      <w:r w:rsidRPr="00F0212E">
        <w:rPr>
          <w:lang w:val="ru-RU"/>
        </w:rPr>
        <w:t xml:space="preserve"> , нитратов и хлоридов в воде» </w:t>
      </w:r>
    </w:p>
    <w:p w:rsidR="00EB604B" w:rsidRPr="00F0212E" w:rsidRDefault="00EB604B" w:rsidP="007C2454">
      <w:pPr>
        <w:ind w:left="0" w:right="67"/>
        <w:rPr>
          <w:lang w:val="ru-RU"/>
        </w:rPr>
      </w:pPr>
      <w:r w:rsidRPr="00F0212E">
        <w:rPr>
          <w:b/>
          <w:lang w:val="ru-RU"/>
        </w:rPr>
        <w:t>Тема 33.</w:t>
      </w:r>
      <w:r w:rsidRPr="00F0212E">
        <w:rPr>
          <w:lang w:val="ru-RU"/>
        </w:rPr>
        <w:t xml:space="preserve"> Лабораторная работа «Оценка уровня загрязнения атмосферного воздуха веществами, попадающими в окружающую среду, в результате работы автотранспорта». </w:t>
      </w:r>
    </w:p>
    <w:p w:rsidR="00EB604B" w:rsidRPr="00F0212E" w:rsidRDefault="00EB604B" w:rsidP="007C2454">
      <w:pPr>
        <w:spacing w:after="128"/>
        <w:ind w:left="0" w:right="67"/>
        <w:rPr>
          <w:lang w:val="ru-RU"/>
        </w:rPr>
      </w:pPr>
      <w:r w:rsidRPr="00F0212E">
        <w:rPr>
          <w:b/>
          <w:lang w:val="ru-RU"/>
        </w:rPr>
        <w:t>Тема 34</w:t>
      </w:r>
      <w:r w:rsidRPr="00F0212E">
        <w:rPr>
          <w:lang w:val="ru-RU"/>
        </w:rPr>
        <w:t xml:space="preserve">. Лабораторная работа «Оценка уровня загрязнения атмосферного воздуха веществами, попадающими в окружающую среду, в результате работы автотранспорта». </w:t>
      </w:r>
    </w:p>
    <w:p w:rsidR="00EB604B" w:rsidRPr="00F0212E" w:rsidRDefault="00EB604B" w:rsidP="00EB604B">
      <w:pPr>
        <w:spacing w:after="158" w:line="259" w:lineRule="auto"/>
        <w:ind w:left="0" w:firstLine="0"/>
        <w:jc w:val="left"/>
        <w:rPr>
          <w:lang w:val="ru-RU"/>
        </w:rPr>
      </w:pPr>
      <w:r w:rsidRPr="00F0212E">
        <w:rPr>
          <w:lang w:val="ru-RU"/>
        </w:rPr>
        <w:t xml:space="preserve"> </w:t>
      </w:r>
    </w:p>
    <w:p w:rsidR="00EB604B" w:rsidRPr="00F0212E" w:rsidRDefault="00EB604B" w:rsidP="00EB604B">
      <w:pPr>
        <w:spacing w:after="156" w:line="259" w:lineRule="auto"/>
        <w:ind w:left="0" w:firstLine="0"/>
        <w:jc w:val="left"/>
        <w:rPr>
          <w:lang w:val="ru-RU"/>
        </w:rPr>
      </w:pPr>
      <w:r w:rsidRPr="00F0212E">
        <w:rPr>
          <w:lang w:val="ru-RU"/>
        </w:rPr>
        <w:t xml:space="preserve"> </w:t>
      </w:r>
    </w:p>
    <w:p w:rsidR="00EB604B" w:rsidRPr="00F0212E" w:rsidRDefault="00EB604B" w:rsidP="00EB604B">
      <w:pPr>
        <w:spacing w:after="158" w:line="259" w:lineRule="auto"/>
        <w:ind w:left="0" w:firstLine="0"/>
        <w:jc w:val="left"/>
        <w:rPr>
          <w:lang w:val="ru-RU"/>
        </w:rPr>
      </w:pPr>
      <w:r w:rsidRPr="00F0212E">
        <w:rPr>
          <w:lang w:val="ru-RU"/>
        </w:rPr>
        <w:t xml:space="preserve"> </w:t>
      </w:r>
    </w:p>
    <w:p w:rsidR="00EB604B" w:rsidRDefault="00EB604B" w:rsidP="007C2454">
      <w:pPr>
        <w:spacing w:after="194" w:line="259" w:lineRule="auto"/>
        <w:ind w:left="0" w:firstLine="0"/>
        <w:jc w:val="center"/>
        <w:rPr>
          <w:b/>
          <w:bCs/>
        </w:rPr>
      </w:pPr>
      <w:r w:rsidRPr="007C2454">
        <w:rPr>
          <w:b/>
          <w:bCs/>
        </w:rPr>
        <w:lastRenderedPageBreak/>
        <w:t>Тематическое планирование</w:t>
      </w:r>
    </w:p>
    <w:tbl>
      <w:tblPr>
        <w:tblW w:w="9939" w:type="dxa"/>
        <w:tblLook w:val="04A0" w:firstRow="1" w:lastRow="0" w:firstColumn="1" w:lastColumn="0" w:noHBand="0" w:noVBand="1"/>
      </w:tblPr>
      <w:tblGrid>
        <w:gridCol w:w="652"/>
        <w:gridCol w:w="816"/>
        <w:gridCol w:w="4835"/>
        <w:gridCol w:w="3642"/>
      </w:tblGrid>
      <w:tr w:rsidR="00F4747A" w:rsidRPr="00983C7F" w:rsidTr="00F4747A">
        <w:trPr>
          <w:trHeight w:val="526"/>
        </w:trPr>
        <w:tc>
          <w:tcPr>
            <w:tcW w:w="652" w:type="dxa"/>
            <w:tcBorders>
              <w:top w:val="single" w:sz="4"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b/>
                <w:bCs/>
                <w:szCs w:val="24"/>
                <w:lang w:val="ru-RU" w:eastAsia="ru-RU"/>
              </w:rPr>
            </w:pPr>
            <w:r w:rsidRPr="00F4747A">
              <w:rPr>
                <w:b/>
                <w:bCs/>
                <w:szCs w:val="24"/>
                <w:lang w:val="ru-RU" w:eastAsia="ru-RU"/>
              </w:rPr>
              <w:t xml:space="preserve">№ </w:t>
            </w:r>
          </w:p>
        </w:tc>
        <w:tc>
          <w:tcPr>
            <w:tcW w:w="810" w:type="dxa"/>
            <w:tcBorders>
              <w:top w:val="single" w:sz="4"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b/>
                <w:bCs/>
                <w:szCs w:val="24"/>
                <w:lang w:val="ru-RU" w:eastAsia="ru-RU"/>
              </w:rPr>
            </w:pPr>
            <w:r w:rsidRPr="00F4747A">
              <w:rPr>
                <w:b/>
                <w:bCs/>
                <w:szCs w:val="24"/>
                <w:lang w:val="ru-RU" w:eastAsia="ru-RU"/>
              </w:rPr>
              <w:t>дата план</w:t>
            </w:r>
          </w:p>
        </w:tc>
        <w:tc>
          <w:tcPr>
            <w:tcW w:w="4835" w:type="dxa"/>
            <w:tcBorders>
              <w:top w:val="single" w:sz="4"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b/>
                <w:bCs/>
                <w:szCs w:val="24"/>
                <w:lang w:val="ru-RU" w:eastAsia="ru-RU"/>
              </w:rPr>
            </w:pPr>
            <w:r w:rsidRPr="00F4747A">
              <w:rPr>
                <w:b/>
                <w:bCs/>
                <w:szCs w:val="24"/>
                <w:lang w:val="ru-RU" w:eastAsia="ru-RU"/>
              </w:rPr>
              <w:t xml:space="preserve">Тема занятия </w:t>
            </w:r>
          </w:p>
        </w:tc>
        <w:tc>
          <w:tcPr>
            <w:tcW w:w="3642" w:type="dxa"/>
            <w:tcBorders>
              <w:top w:val="single" w:sz="4"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b/>
                <w:bCs/>
                <w:sz w:val="20"/>
                <w:szCs w:val="20"/>
                <w:lang w:val="ru-RU" w:eastAsia="ru-RU"/>
              </w:rPr>
            </w:pPr>
            <w:r w:rsidRPr="00F4747A">
              <w:rPr>
                <w:b/>
                <w:bCs/>
                <w:sz w:val="20"/>
                <w:szCs w:val="20"/>
                <w:lang w:val="ru-RU" w:eastAsia="ru-RU"/>
              </w:rPr>
              <w:t>Исп.оборудование центра "Точка Роста"</w:t>
            </w:r>
          </w:p>
        </w:tc>
      </w:tr>
      <w:tr w:rsidR="00F4747A" w:rsidRPr="00F4747A"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05.09</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Методы изучения живых организмов.Л.р.»Изучение устройства увеличительных приборов»</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световой, цифровой, лупа</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12.09</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Работа с микропрепаратами.</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световой, цифровой.</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19.09</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Клеточное  строение организмов.  Л.Р. «Знакомство  с  клетками растений».</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световой, цифровой.</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26.09</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Бактерии.  Многообразие бактерий.</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световой, цифровой.</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5.</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03.10</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Растения.  Многообразие. Значение.</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Обнаружение хлоропластов  в клетках растений с использованием цифрового микроскопа</w:t>
            </w:r>
          </w:p>
        </w:tc>
      </w:tr>
      <w:tr w:rsidR="00F4747A" w:rsidRPr="00983C7F"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6.</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10.10</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Животные. Строение. Многообразие. Их роль в природе и жизни человека.</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Изучение одноклеточных  с помощью цифрового микроскопа</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7.</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17.10</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Многообразие  и  значение грибов.</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Готовить микропрепараты культуры дрожжей. Изучать плесневые грибы  под микроскопом</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8.</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24.10</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Клетки,  ткани  и  органы растений.</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цифровой, микропрепараты.</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9.</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07.11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Семя. Лабораторная работа «Строение семени фасоли».</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bottom"/>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Цифровая лаборатория по экологии (датчик освещённости, </w:t>
            </w:r>
            <w:r w:rsidRPr="00F4747A">
              <w:rPr>
                <w:szCs w:val="24"/>
                <w:lang w:val="ru-RU" w:eastAsia="ru-RU"/>
              </w:rPr>
              <w:br/>
              <w:t xml:space="preserve">влажности  и температуры). </w:t>
            </w:r>
          </w:p>
        </w:tc>
      </w:tr>
      <w:tr w:rsidR="00F4747A" w:rsidRPr="00F4747A"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10 - 11.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14.11, 21.11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Условия прорастания семян.</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 xml:space="preserve"> Цифровая лаборатория по экологии (датчик освещённости, </w:t>
            </w:r>
            <w:r w:rsidRPr="00F4747A">
              <w:rPr>
                <w:szCs w:val="24"/>
                <w:lang w:val="ru-RU" w:eastAsia="ru-RU"/>
              </w:rPr>
              <w:br/>
              <w:t xml:space="preserve">влажности  и температуры). </w:t>
            </w:r>
            <w:r w:rsidRPr="00F4747A">
              <w:rPr>
                <w:szCs w:val="24"/>
                <w:lang w:val="ru-RU" w:eastAsia="ru-RU"/>
              </w:rPr>
              <w:br/>
              <w:t xml:space="preserve">Значение воздуха для прорастания семян. </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28.11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Корень. Лабораторная работа «Строение корня проростка».</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Микроскоп цифровой, микропрепараты</w:t>
            </w:r>
          </w:p>
        </w:tc>
      </w:tr>
      <w:tr w:rsidR="00F4747A" w:rsidRPr="00F4747A"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13.</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05.12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Лист. Лабораторная работа «Испарение воды листьями до и после полива».</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Микроскоп цифровой, микропрепараты. Цифровой датчик концентрации ионов. Электронные таблицы и плакаты. Внутреннее строение листа. </w:t>
            </w:r>
          </w:p>
        </w:tc>
      </w:tr>
      <w:tr w:rsidR="00F4747A" w:rsidRPr="00F4747A"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12.12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Лабораторная  работа «Обнаружение нитратов в листьях».</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Микроскоп цифровой, микропрепараты. Цифровой  датчик концентрации ионов. Электронные таблицы и плакаты. Внутреннее строение листа </w:t>
            </w:r>
          </w:p>
        </w:tc>
      </w:tr>
      <w:tr w:rsidR="00F4747A" w:rsidRPr="00983C7F"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15.</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19.12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Воздушное  питание  – фотосинтез.</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Цифровая лаборатория по экологии (датчик углекислого газа и кислорода).  </w:t>
            </w:r>
          </w:p>
        </w:tc>
      </w:tr>
      <w:tr w:rsidR="00F4747A" w:rsidRPr="00983C7F"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lastRenderedPageBreak/>
              <w:t>16.</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26.12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Клетка, ткани, органы и системы органов.</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Микроскоп цифровой, микропрепараты, электронные таблицы и плакаты. </w:t>
            </w:r>
          </w:p>
        </w:tc>
      </w:tr>
      <w:tr w:rsidR="00F4747A" w:rsidRPr="00983C7F"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17.</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16.01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Многообразие животных. Лабораторная работа «Внешнее, внутреннее строение рыбы. Передвижение».</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 xml:space="preserve">Микроскоп цифровой, микропрепараты, электронные таблицы и плакаты </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18.</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23.01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Лабораторная работа «Внешнее строение птицы. Строение перьев».                                                                     Лабораторная работа «Строение скелета птицы».</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Микроскоп цифровой, микропрепараты, электронные таблицы и плакаты, набор  перьев, скелеты животных. </w:t>
            </w:r>
          </w:p>
        </w:tc>
      </w:tr>
      <w:tr w:rsidR="00F4747A" w:rsidRPr="00F4747A"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19.</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30.01</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Лабораторная работа «Строение скелета млекопитающих».</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Скелеты животных </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06.02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Клетки  и  ткани. </w:t>
            </w:r>
            <w:r w:rsidRPr="00F4747A">
              <w:rPr>
                <w:szCs w:val="24"/>
                <w:lang w:val="ru-RU" w:eastAsia="ru-RU"/>
              </w:rPr>
              <w:br/>
              <w:t xml:space="preserve">Лабораторная работа «Клетки и ткани под микроскопом». </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цифровой, микропрепараты, электронные таблицы и плакаты</w:t>
            </w:r>
          </w:p>
        </w:tc>
      </w:tr>
      <w:tr w:rsidR="00F4747A" w:rsidRPr="00F4747A" w:rsidTr="00F4747A">
        <w:trPr>
          <w:trHeight w:val="131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21.</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13.02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Скелет.                                                                    Лабораторная работа «Строение костной ткани».                                                             Лабораторная работа «Состав костей».</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Микроскоп цифровой, микропрепараты, электронные таблицы и плакат. Лабораторное оборудование для проведения опытов.  </w:t>
            </w:r>
          </w:p>
        </w:tc>
      </w:tr>
      <w:tr w:rsidR="00F4747A" w:rsidRPr="00983C7F" w:rsidTr="00F4747A">
        <w:trPr>
          <w:trHeight w:val="52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20.02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Практическая  работа «Первая помощь при травмах ОДС»</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w:t>
            </w:r>
          </w:p>
        </w:tc>
      </w:tr>
      <w:tr w:rsidR="00F4747A" w:rsidRPr="00F4747A" w:rsidTr="00F4747A">
        <w:trPr>
          <w:trHeight w:val="131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23.</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27.02</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Кровь и кровообращение. Лабораторная работа «Сравнение крови человека с кровью лягушки». Лабораторная работа «Влияние среды на клетки крови человека»</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Микроскоп цифровой. Микропрепараты.</w:t>
            </w:r>
          </w:p>
        </w:tc>
      </w:tr>
      <w:tr w:rsidR="00F4747A" w:rsidRPr="00983C7F"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24.</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06.03</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Лабораторная  работа «Измерение артериального давления при помощи цифровой лаборатории».                                                                 Лабораторная работа «Функциональные пробы на реактивность сердечно</w:t>
            </w:r>
            <w:r w:rsidR="00B05A24">
              <w:rPr>
                <w:szCs w:val="24"/>
                <w:lang w:val="ru-RU" w:eastAsia="ru-RU"/>
              </w:rPr>
              <w:t>-</w:t>
            </w:r>
            <w:r w:rsidRPr="00F4747A">
              <w:rPr>
                <w:szCs w:val="24"/>
                <w:lang w:val="ru-RU" w:eastAsia="ru-RU"/>
              </w:rPr>
              <w:t>сосудистой системы»</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Микроскоп цифровой. </w:t>
            </w:r>
            <w:r w:rsidRPr="00F4747A">
              <w:rPr>
                <w:szCs w:val="24"/>
                <w:lang w:val="ru-RU" w:eastAsia="ru-RU"/>
              </w:rPr>
              <w:br/>
              <w:t xml:space="preserve">Микропрепараты. Цифровая лаборатория (датчик </w:t>
            </w:r>
            <w:r w:rsidRPr="00F4747A">
              <w:rPr>
                <w:szCs w:val="24"/>
                <w:lang w:val="ru-RU" w:eastAsia="ru-RU"/>
              </w:rPr>
              <w:br/>
              <w:t xml:space="preserve">ЧСС,  датчик артериального давления). </w:t>
            </w:r>
          </w:p>
        </w:tc>
      </w:tr>
      <w:tr w:rsidR="00F4747A" w:rsidRPr="00983C7F"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25.</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13.03</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Лабораторная работа "Определение основных характеристик артериального пульса на лучевой артерии"                      Лабораторная «Определение энергозатрат по  состоянию сердечных сокращений»</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Цифровая лаборатория (датчик </w:t>
            </w:r>
            <w:r w:rsidRPr="00F4747A">
              <w:rPr>
                <w:szCs w:val="24"/>
                <w:lang w:val="ru-RU" w:eastAsia="ru-RU"/>
              </w:rPr>
              <w:br w:type="page"/>
              <w:t>ЧСС,  датчик артериального давления)</w:t>
            </w:r>
          </w:p>
        </w:tc>
      </w:tr>
      <w:tr w:rsidR="00F4747A" w:rsidRPr="00983C7F" w:rsidTr="00F4747A">
        <w:trPr>
          <w:trHeight w:val="131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26.</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20.03</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Дыхание. Лабораторная работа «Дыхательные движения».                                            Практическая работа 1. Отчёт по практическому занятию  «Определение запылённости воздуха»</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Цифровая лаборатория по физиологии (датчик частоты дыхания).</w:t>
            </w:r>
          </w:p>
        </w:tc>
      </w:tr>
      <w:tr w:rsidR="00F4747A" w:rsidRPr="00F4747A" w:rsidTr="00F4747A">
        <w:trPr>
          <w:trHeight w:val="184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27.</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27.03</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Лабораторная  работа «Измерение объёма грудной клетки у человека при дыхании». Лабораторная работа «Нормальные параметры респираторной функции». Лабораторная работа «Как проверить сатурацию в домашних условиях».</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 Цифровая лаборатория по экологии (датчик окиси углерода). </w:t>
            </w:r>
            <w:r w:rsidRPr="00F4747A">
              <w:rPr>
                <w:szCs w:val="24"/>
                <w:lang w:val="ru-RU" w:eastAsia="ru-RU"/>
              </w:rPr>
              <w:br/>
              <w:t xml:space="preserve">Спирометр. </w:t>
            </w:r>
          </w:p>
        </w:tc>
      </w:tr>
      <w:tr w:rsidR="00F4747A" w:rsidRPr="00983C7F" w:rsidTr="00F4747A">
        <w:trPr>
          <w:trHeight w:val="2106"/>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lastRenderedPageBreak/>
              <w:t>28.</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10.04</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Питание. Пищеварение.                                                   Лабораторная работа «Действие ферментов слюны на крахмал».                                Лабораторная работа «Действие ферментов желудочного сока на белки».                                    Лабораторная работа «Изучение кислотно-щелочного баланса пищевых продуктов»</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Цифровая лаборатория по экологии (датчик pH).</w:t>
            </w:r>
          </w:p>
        </w:tc>
      </w:tr>
      <w:tr w:rsidR="00F4747A" w:rsidRPr="00983C7F"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29.</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17.04</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Кожа.  Роль  в терморегуляции.</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Цифровая лаборатория по физиологии (датчик температуры и влажности).</w:t>
            </w:r>
          </w:p>
        </w:tc>
      </w:tr>
      <w:tr w:rsidR="00F4747A" w:rsidRPr="00983C7F" w:rsidTr="00F4747A">
        <w:trPr>
          <w:trHeight w:val="1053"/>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30.</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24.04</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Многообразие клеток. Лабораторная работа «Многообразие клеток эукариот. Сравнение растительной и животной клеток».</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Цифровой микроскоп  и готовые микропрепараты.</w:t>
            </w:r>
          </w:p>
        </w:tc>
      </w:tr>
      <w:tr w:rsidR="00F4747A" w:rsidRPr="00983C7F" w:rsidTr="00F4747A">
        <w:trPr>
          <w:trHeight w:val="157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31.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08.05</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 xml:space="preserve">Размножение клетки и её жизненный цикл. </w:t>
            </w:r>
            <w:r w:rsidRPr="00F4747A">
              <w:rPr>
                <w:szCs w:val="24"/>
                <w:lang w:val="ru-RU" w:eastAsia="ru-RU"/>
              </w:rPr>
              <w:br/>
              <w:t xml:space="preserve"> Лабораторная  работа «Рассматривание  микропрепаратов  с делящимися клетками»</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jc w:val="left"/>
              <w:rPr>
                <w:szCs w:val="24"/>
                <w:lang w:val="ru-RU" w:eastAsia="ru-RU"/>
              </w:rPr>
            </w:pPr>
            <w:r w:rsidRPr="00F4747A">
              <w:rPr>
                <w:szCs w:val="24"/>
                <w:lang w:val="ru-RU" w:eastAsia="ru-RU"/>
              </w:rPr>
              <w:t>Цифровой микроскоп  и готовые микропрепараты.</w:t>
            </w:r>
          </w:p>
        </w:tc>
      </w:tr>
      <w:tr w:rsidR="00F4747A" w:rsidRPr="00F4747A" w:rsidTr="00F4747A">
        <w:trPr>
          <w:trHeight w:val="789"/>
        </w:trPr>
        <w:tc>
          <w:tcPr>
            <w:tcW w:w="652"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32.</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15.05</w:t>
            </w:r>
          </w:p>
        </w:tc>
        <w:tc>
          <w:tcPr>
            <w:tcW w:w="48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Экологические проблемы. Лабораторная работа «Оценка качества окружающей среды».</w:t>
            </w:r>
          </w:p>
        </w:tc>
        <w:tc>
          <w:tcPr>
            <w:tcW w:w="3642"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Датчик определения угарного газа.</w:t>
            </w:r>
          </w:p>
        </w:tc>
      </w:tr>
      <w:tr w:rsidR="00F4747A" w:rsidRPr="00F4747A" w:rsidTr="00F4747A">
        <w:trPr>
          <w:trHeight w:val="1316"/>
        </w:trPr>
        <w:tc>
          <w:tcPr>
            <w:tcW w:w="652" w:type="dxa"/>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33.</w:t>
            </w:r>
          </w:p>
        </w:tc>
        <w:tc>
          <w:tcPr>
            <w:tcW w:w="81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22.05</w:t>
            </w:r>
          </w:p>
        </w:tc>
        <w:tc>
          <w:tcPr>
            <w:tcW w:w="4835" w:type="dxa"/>
            <w:tcBorders>
              <w:top w:val="single" w:sz="6" w:space="0" w:color="000000"/>
              <w:left w:val="single" w:sz="6" w:space="0" w:color="000000"/>
              <w:bottom w:val="single" w:sz="4" w:space="0" w:color="000000"/>
              <w:right w:val="single" w:sz="6"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 xml:space="preserve">Лабораторная работа «Методы измерения абиотических факторов окружающей среды </w:t>
            </w:r>
            <w:r w:rsidRPr="00F4747A">
              <w:rPr>
                <w:szCs w:val="24"/>
                <w:lang w:val="ru-RU" w:eastAsia="ru-RU"/>
              </w:rPr>
              <w:br w:type="page"/>
              <w:t xml:space="preserve">(определение pH , нитратов и хлоридов в воде» </w:t>
            </w:r>
          </w:p>
        </w:tc>
        <w:tc>
          <w:tcPr>
            <w:tcW w:w="3642" w:type="dxa"/>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4747A" w:rsidRPr="00F4747A" w:rsidRDefault="00F4747A" w:rsidP="00F4747A">
            <w:pPr>
              <w:spacing w:after="0" w:line="240" w:lineRule="auto"/>
              <w:ind w:left="0" w:firstLine="0"/>
              <w:rPr>
                <w:szCs w:val="24"/>
                <w:lang w:val="ru-RU" w:eastAsia="ru-RU"/>
              </w:rPr>
            </w:pPr>
            <w:r w:rsidRPr="00F4747A">
              <w:rPr>
                <w:szCs w:val="24"/>
                <w:lang w:val="ru-RU" w:eastAsia="ru-RU"/>
              </w:rPr>
              <w:t>Датчик определения угарного газа.</w:t>
            </w:r>
          </w:p>
        </w:tc>
      </w:tr>
      <w:tr w:rsidR="00F4747A" w:rsidRPr="00F4747A" w:rsidTr="00F4747A">
        <w:trPr>
          <w:trHeight w:val="263"/>
        </w:trPr>
        <w:tc>
          <w:tcPr>
            <w:tcW w:w="652" w:type="dxa"/>
            <w:tcBorders>
              <w:top w:val="single" w:sz="4" w:space="0" w:color="000000"/>
              <w:left w:val="nil"/>
              <w:bottom w:val="nil"/>
              <w:right w:val="nil"/>
            </w:tcBorders>
            <w:shd w:val="clear" w:color="auto" w:fill="auto"/>
            <w:noWrap/>
            <w:vAlign w:val="center"/>
            <w:hideMark/>
          </w:tcPr>
          <w:p w:rsidR="00F4747A" w:rsidRPr="00F4747A" w:rsidRDefault="00F4747A" w:rsidP="00F4747A">
            <w:pPr>
              <w:spacing w:after="0" w:line="240" w:lineRule="auto"/>
              <w:ind w:left="0" w:firstLine="0"/>
              <w:jc w:val="center"/>
              <w:rPr>
                <w:szCs w:val="24"/>
                <w:lang w:val="ru-RU" w:eastAsia="ru-RU"/>
              </w:rPr>
            </w:pPr>
            <w:r w:rsidRPr="00F4747A">
              <w:rPr>
                <w:szCs w:val="24"/>
                <w:lang w:val="ru-RU" w:eastAsia="ru-RU"/>
              </w:rPr>
              <w:t> </w:t>
            </w:r>
          </w:p>
        </w:tc>
        <w:tc>
          <w:tcPr>
            <w:tcW w:w="810" w:type="dxa"/>
            <w:tcBorders>
              <w:top w:val="single" w:sz="4" w:space="0" w:color="000000"/>
              <w:left w:val="nil"/>
              <w:bottom w:val="nil"/>
              <w:right w:val="single" w:sz="4" w:space="0" w:color="000000"/>
            </w:tcBorders>
            <w:shd w:val="clear" w:color="auto" w:fill="auto"/>
            <w:noWrap/>
            <w:vAlign w:val="center"/>
            <w:hideMark/>
          </w:tcPr>
          <w:p w:rsidR="00F4747A" w:rsidRPr="00F4747A" w:rsidRDefault="00F4747A" w:rsidP="00F4747A">
            <w:pPr>
              <w:spacing w:after="0" w:line="240" w:lineRule="auto"/>
              <w:ind w:left="0" w:firstLine="0"/>
              <w:jc w:val="left"/>
              <w:rPr>
                <w:color w:val="auto"/>
                <w:szCs w:val="24"/>
                <w:lang w:val="ru-RU" w:eastAsia="ru-RU"/>
              </w:rPr>
            </w:pPr>
            <w:r w:rsidRPr="00F4747A">
              <w:rPr>
                <w:color w:val="auto"/>
                <w:szCs w:val="24"/>
                <w:lang w:val="ru-RU" w:eastAsia="ru-RU"/>
              </w:rPr>
              <w:t> </w:t>
            </w:r>
          </w:p>
        </w:tc>
        <w:tc>
          <w:tcPr>
            <w:tcW w:w="4835" w:type="dxa"/>
            <w:tcBorders>
              <w:top w:val="single" w:sz="4" w:space="0" w:color="000000"/>
              <w:left w:val="nil"/>
              <w:bottom w:val="single" w:sz="4" w:space="0" w:color="000000"/>
              <w:right w:val="nil"/>
            </w:tcBorders>
            <w:shd w:val="clear" w:color="auto" w:fill="auto"/>
            <w:noWrap/>
            <w:vAlign w:val="bottom"/>
            <w:hideMark/>
          </w:tcPr>
          <w:p w:rsidR="00F4747A" w:rsidRPr="00F4747A" w:rsidRDefault="00F4747A" w:rsidP="00F4747A">
            <w:pPr>
              <w:spacing w:after="0" w:line="240" w:lineRule="auto"/>
              <w:ind w:left="0" w:firstLine="0"/>
              <w:jc w:val="center"/>
              <w:rPr>
                <w:b/>
                <w:bCs/>
                <w:sz w:val="22"/>
                <w:lang w:val="ru-RU" w:eastAsia="ru-RU"/>
              </w:rPr>
            </w:pPr>
            <w:r w:rsidRPr="00F4747A">
              <w:rPr>
                <w:b/>
                <w:bCs/>
                <w:sz w:val="22"/>
                <w:lang w:val="ru-RU" w:eastAsia="ru-RU"/>
              </w:rPr>
              <w:t>ИТОГО 33 часа</w:t>
            </w:r>
          </w:p>
        </w:tc>
        <w:tc>
          <w:tcPr>
            <w:tcW w:w="3642" w:type="dxa"/>
            <w:tcBorders>
              <w:top w:val="single" w:sz="4" w:space="0" w:color="000000"/>
              <w:left w:val="single" w:sz="4" w:space="0" w:color="000000"/>
              <w:bottom w:val="nil"/>
              <w:right w:val="nil"/>
            </w:tcBorders>
            <w:shd w:val="clear" w:color="auto" w:fill="auto"/>
            <w:noWrap/>
            <w:vAlign w:val="bottom"/>
            <w:hideMark/>
          </w:tcPr>
          <w:p w:rsidR="00F4747A" w:rsidRPr="00F4747A" w:rsidRDefault="00F4747A" w:rsidP="00F4747A">
            <w:pPr>
              <w:spacing w:after="0" w:line="240" w:lineRule="auto"/>
              <w:ind w:left="0" w:firstLine="0"/>
              <w:jc w:val="left"/>
              <w:rPr>
                <w:sz w:val="22"/>
                <w:lang w:val="ru-RU" w:eastAsia="ru-RU"/>
              </w:rPr>
            </w:pPr>
            <w:r w:rsidRPr="00F4747A">
              <w:rPr>
                <w:sz w:val="22"/>
                <w:lang w:val="ru-RU" w:eastAsia="ru-RU"/>
              </w:rPr>
              <w:t> </w:t>
            </w:r>
          </w:p>
        </w:tc>
      </w:tr>
    </w:tbl>
    <w:p w:rsidR="004D2362" w:rsidRDefault="004D2362" w:rsidP="007C2454">
      <w:pPr>
        <w:spacing w:after="194" w:line="259" w:lineRule="auto"/>
        <w:ind w:left="0" w:firstLine="0"/>
        <w:jc w:val="center"/>
        <w:rPr>
          <w:b/>
          <w:bCs/>
        </w:rPr>
      </w:pPr>
    </w:p>
    <w:p w:rsidR="00EB604B" w:rsidRPr="00F0212E" w:rsidRDefault="00EB604B" w:rsidP="00883736">
      <w:pPr>
        <w:spacing w:after="160" w:line="259" w:lineRule="auto"/>
        <w:ind w:left="0" w:right="77" w:firstLine="0"/>
        <w:jc w:val="center"/>
        <w:rPr>
          <w:lang w:val="ru-RU"/>
        </w:rPr>
      </w:pPr>
      <w:r w:rsidRPr="00F0212E">
        <w:rPr>
          <w:lang w:val="ru-RU"/>
        </w:rPr>
        <w:t>Список литературы:</w:t>
      </w:r>
    </w:p>
    <w:p w:rsidR="00951B34" w:rsidRPr="00EB604B" w:rsidRDefault="00EB604B" w:rsidP="00883736">
      <w:pPr>
        <w:ind w:left="0"/>
        <w:jc w:val="left"/>
        <w:rPr>
          <w:lang w:val="ru-RU"/>
        </w:rPr>
      </w:pPr>
      <w:r w:rsidRPr="00F0212E">
        <w:rPr>
          <w:lang w:val="ru-RU"/>
        </w:rPr>
        <w:t>1. Методическое пособие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(Москва,</w:t>
      </w:r>
    </w:p>
    <w:sectPr w:rsidR="00951B34" w:rsidRPr="00EB604B" w:rsidSect="007C2454">
      <w:footerReference w:type="default" r:id="rId8"/>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2362" w:rsidRDefault="004D2362" w:rsidP="004D2362">
      <w:pPr>
        <w:spacing w:after="0" w:line="240" w:lineRule="auto"/>
      </w:pPr>
      <w:r>
        <w:separator/>
      </w:r>
    </w:p>
  </w:endnote>
  <w:endnote w:type="continuationSeparator" w:id="0">
    <w:p w:rsidR="004D2362" w:rsidRDefault="004D2362" w:rsidP="004D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924358"/>
      <w:docPartObj>
        <w:docPartGallery w:val="Page Numbers (Bottom of Page)"/>
        <w:docPartUnique/>
      </w:docPartObj>
    </w:sdtPr>
    <w:sdtEndPr/>
    <w:sdtContent>
      <w:p w:rsidR="004D2362" w:rsidRDefault="004D2362">
        <w:pPr>
          <w:pStyle w:val="a6"/>
          <w:jc w:val="right"/>
        </w:pPr>
        <w:r>
          <w:fldChar w:fldCharType="begin"/>
        </w:r>
        <w:r>
          <w:instrText>PAGE   \* MERGEFORMAT</w:instrText>
        </w:r>
        <w:r>
          <w:fldChar w:fldCharType="separate"/>
        </w:r>
        <w:r w:rsidR="00DE7F14" w:rsidRPr="00DE7F14">
          <w:rPr>
            <w:noProof/>
            <w:lang w:val="ru-RU"/>
          </w:rPr>
          <w:t>10</w:t>
        </w:r>
        <w:r>
          <w:fldChar w:fldCharType="end"/>
        </w:r>
      </w:p>
    </w:sdtContent>
  </w:sdt>
  <w:p w:rsidR="004D2362" w:rsidRDefault="004D23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2362" w:rsidRDefault="004D2362" w:rsidP="004D2362">
      <w:pPr>
        <w:spacing w:after="0" w:line="240" w:lineRule="auto"/>
      </w:pPr>
      <w:r>
        <w:separator/>
      </w:r>
    </w:p>
  </w:footnote>
  <w:footnote w:type="continuationSeparator" w:id="0">
    <w:p w:rsidR="004D2362" w:rsidRDefault="004D2362" w:rsidP="004D2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FD6"/>
    <w:multiLevelType w:val="hybridMultilevel"/>
    <w:tmpl w:val="49E4011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25C0995"/>
    <w:multiLevelType w:val="hybridMultilevel"/>
    <w:tmpl w:val="7B9A4D18"/>
    <w:lvl w:ilvl="0" w:tplc="2576A2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0FD62">
      <w:start w:val="1"/>
      <w:numFmt w:val="bullet"/>
      <w:lvlText w:val="o"/>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4569E">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29AF4">
      <w:start w:val="1"/>
      <w:numFmt w:val="bullet"/>
      <w:lvlText w:val="•"/>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E6ECA">
      <w:start w:val="1"/>
      <w:numFmt w:val="bullet"/>
      <w:lvlText w:val="o"/>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62B22">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C715A">
      <w:start w:val="1"/>
      <w:numFmt w:val="bullet"/>
      <w:lvlText w:val="•"/>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D66A5E">
      <w:start w:val="1"/>
      <w:numFmt w:val="bullet"/>
      <w:lvlText w:val="o"/>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E6DAA">
      <w:start w:val="1"/>
      <w:numFmt w:val="bullet"/>
      <w:lvlText w:val="▪"/>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B83DBD"/>
    <w:multiLevelType w:val="hybridMultilevel"/>
    <w:tmpl w:val="899CBD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873376C"/>
    <w:multiLevelType w:val="hybridMultilevel"/>
    <w:tmpl w:val="DA2A2E44"/>
    <w:lvl w:ilvl="0" w:tplc="6C06B614">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06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AB3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03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E9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235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611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8F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01C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366386"/>
    <w:multiLevelType w:val="hybridMultilevel"/>
    <w:tmpl w:val="D08AD696"/>
    <w:lvl w:ilvl="0" w:tplc="DA101B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6826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8508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9E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25D1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8FA0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68F5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737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EECA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EC6B75"/>
    <w:multiLevelType w:val="hybridMultilevel"/>
    <w:tmpl w:val="71EE4D36"/>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FC0FD62">
      <w:start w:val="1"/>
      <w:numFmt w:val="bullet"/>
      <w:lvlText w:val="o"/>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4569E">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29AF4">
      <w:start w:val="1"/>
      <w:numFmt w:val="bullet"/>
      <w:lvlText w:val="•"/>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E6ECA">
      <w:start w:val="1"/>
      <w:numFmt w:val="bullet"/>
      <w:lvlText w:val="o"/>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62B22">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C715A">
      <w:start w:val="1"/>
      <w:numFmt w:val="bullet"/>
      <w:lvlText w:val="•"/>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D66A5E">
      <w:start w:val="1"/>
      <w:numFmt w:val="bullet"/>
      <w:lvlText w:val="o"/>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E6DAA">
      <w:start w:val="1"/>
      <w:numFmt w:val="bullet"/>
      <w:lvlText w:val="▪"/>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322C6D"/>
    <w:multiLevelType w:val="hybridMultilevel"/>
    <w:tmpl w:val="16BC95B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8C57786"/>
    <w:multiLevelType w:val="hybridMultilevel"/>
    <w:tmpl w:val="DAD48F5C"/>
    <w:lvl w:ilvl="0" w:tplc="7D1626C0">
      <w:numFmt w:val="bullet"/>
      <w:lvlText w:val="•"/>
      <w:lvlJc w:val="left"/>
      <w:pPr>
        <w:ind w:left="1043" w:hanging="360"/>
      </w:pPr>
      <w:rPr>
        <w:rFonts w:ascii="Times New Roman" w:eastAsia="Times New Roman" w:hAnsi="Times New Roman" w:cs="Times New Roman"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89"/>
    <w:rsid w:val="004D2362"/>
    <w:rsid w:val="00567EE2"/>
    <w:rsid w:val="006F4349"/>
    <w:rsid w:val="007C2454"/>
    <w:rsid w:val="00883736"/>
    <w:rsid w:val="009476D7"/>
    <w:rsid w:val="00951B34"/>
    <w:rsid w:val="00983C7F"/>
    <w:rsid w:val="00A7698A"/>
    <w:rsid w:val="00AB6889"/>
    <w:rsid w:val="00B05A24"/>
    <w:rsid w:val="00C926A3"/>
    <w:rsid w:val="00CF410A"/>
    <w:rsid w:val="00DE7F14"/>
    <w:rsid w:val="00EB604B"/>
    <w:rsid w:val="00F4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4FEF"/>
  <w15:chartTrackingRefBased/>
  <w15:docId w15:val="{18792DD5-754E-4B40-8A2B-92ADF60E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04B"/>
    <w:pPr>
      <w:spacing w:after="177" w:line="285" w:lineRule="auto"/>
      <w:ind w:left="2614" w:firstLine="698"/>
      <w:jc w:val="both"/>
    </w:pPr>
    <w:rPr>
      <w:rFonts w:ascii="Times New Roman" w:eastAsia="Times New Roman" w:hAnsi="Times New Roman" w:cs="Times New Roman"/>
      <w:color w:val="000000"/>
      <w:kern w:val="0"/>
      <w:szCs w:val="22"/>
      <w:lang w:val="en-US"/>
      <w14:ligatures w14:val="none"/>
    </w:rPr>
  </w:style>
  <w:style w:type="paragraph" w:styleId="1">
    <w:name w:val="heading 1"/>
    <w:next w:val="a"/>
    <w:link w:val="10"/>
    <w:uiPriority w:val="9"/>
    <w:unhideWhenUsed/>
    <w:qFormat/>
    <w:rsid w:val="00EB604B"/>
    <w:pPr>
      <w:keepNext/>
      <w:keepLines/>
      <w:spacing w:after="0" w:line="259" w:lineRule="auto"/>
      <w:outlineLvl w:val="0"/>
    </w:pPr>
    <w:rPr>
      <w:rFonts w:ascii="Times New Roman" w:eastAsia="Times New Roman" w:hAnsi="Times New Roman" w:cs="Times New Roman"/>
      <w:b/>
      <w:color w:val="000000"/>
      <w:kern w:val="0"/>
      <w:sz w:val="28"/>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04B"/>
    <w:rPr>
      <w:rFonts w:ascii="Times New Roman" w:eastAsia="Times New Roman" w:hAnsi="Times New Roman" w:cs="Times New Roman"/>
      <w:b/>
      <w:color w:val="000000"/>
      <w:kern w:val="0"/>
      <w:sz w:val="28"/>
      <w:szCs w:val="22"/>
      <w:lang w:val="en-US"/>
      <w14:ligatures w14:val="none"/>
    </w:rPr>
  </w:style>
  <w:style w:type="paragraph" w:styleId="a3">
    <w:name w:val="List Paragraph"/>
    <w:basedOn w:val="a"/>
    <w:uiPriority w:val="34"/>
    <w:qFormat/>
    <w:rsid w:val="007C2454"/>
    <w:pPr>
      <w:ind w:left="720"/>
      <w:contextualSpacing/>
    </w:pPr>
  </w:style>
  <w:style w:type="paragraph" w:styleId="a4">
    <w:name w:val="header"/>
    <w:basedOn w:val="a"/>
    <w:link w:val="a5"/>
    <w:uiPriority w:val="99"/>
    <w:unhideWhenUsed/>
    <w:rsid w:val="004D236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362"/>
    <w:rPr>
      <w:rFonts w:ascii="Times New Roman" w:eastAsia="Times New Roman" w:hAnsi="Times New Roman" w:cs="Times New Roman"/>
      <w:color w:val="000000"/>
      <w:kern w:val="0"/>
      <w:szCs w:val="22"/>
      <w:lang w:val="en-US"/>
      <w14:ligatures w14:val="none"/>
    </w:rPr>
  </w:style>
  <w:style w:type="paragraph" w:styleId="a6">
    <w:name w:val="footer"/>
    <w:basedOn w:val="a"/>
    <w:link w:val="a7"/>
    <w:uiPriority w:val="99"/>
    <w:unhideWhenUsed/>
    <w:rsid w:val="004D236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362"/>
    <w:rPr>
      <w:rFonts w:ascii="Times New Roman" w:eastAsia="Times New Roman" w:hAnsi="Times New Roman" w:cs="Times New Roman"/>
      <w:color w:val="000000"/>
      <w:kern w:val="0"/>
      <w:szCs w:val="22"/>
      <w:lang w:val="en-US"/>
      <w14:ligatures w14:val="none"/>
    </w:rPr>
  </w:style>
  <w:style w:type="paragraph" w:styleId="a8">
    <w:name w:val="Balloon Text"/>
    <w:basedOn w:val="a"/>
    <w:link w:val="a9"/>
    <w:uiPriority w:val="99"/>
    <w:semiHidden/>
    <w:unhideWhenUsed/>
    <w:rsid w:val="004D236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D2362"/>
    <w:rPr>
      <w:rFonts w:ascii="Segoe UI" w:eastAsia="Times New Roman" w:hAnsi="Segoe UI" w:cs="Segoe UI"/>
      <w:color w:val="000000"/>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6182">
      <w:bodyDiv w:val="1"/>
      <w:marLeft w:val="0"/>
      <w:marRight w:val="0"/>
      <w:marTop w:val="0"/>
      <w:marBottom w:val="0"/>
      <w:divBdr>
        <w:top w:val="none" w:sz="0" w:space="0" w:color="auto"/>
        <w:left w:val="none" w:sz="0" w:space="0" w:color="auto"/>
        <w:bottom w:val="none" w:sz="0" w:space="0" w:color="auto"/>
        <w:right w:val="none" w:sz="0" w:space="0" w:color="auto"/>
      </w:divBdr>
    </w:div>
    <w:div w:id="1427191740">
      <w:bodyDiv w:val="1"/>
      <w:marLeft w:val="0"/>
      <w:marRight w:val="0"/>
      <w:marTop w:val="0"/>
      <w:marBottom w:val="0"/>
      <w:divBdr>
        <w:top w:val="none" w:sz="0" w:space="0" w:color="auto"/>
        <w:left w:val="none" w:sz="0" w:space="0" w:color="auto"/>
        <w:bottom w:val="none" w:sz="0" w:space="0" w:color="auto"/>
        <w:right w:val="none" w:sz="0" w:space="0" w:color="auto"/>
      </w:divBdr>
    </w:div>
    <w:div w:id="20804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zewslord00@gmail.com</dc:creator>
  <cp:keywords/>
  <dc:description/>
  <cp:lastModifiedBy>Жаннета Ван</cp:lastModifiedBy>
  <cp:revision>12</cp:revision>
  <cp:lastPrinted>2025-10-07T06:18:00Z</cp:lastPrinted>
  <dcterms:created xsi:type="dcterms:W3CDTF">2025-09-01T04:25:00Z</dcterms:created>
  <dcterms:modified xsi:type="dcterms:W3CDTF">2025-10-07T12:52:00Z</dcterms:modified>
</cp:coreProperties>
</file>