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071" w:rsidRDefault="00694071" w:rsidP="00F609D4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09D4" w:rsidRPr="00F609D4" w:rsidRDefault="00694071" w:rsidP="00F609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76975" cy="88651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086" cy="88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71" w:rsidRDefault="00694071" w:rsidP="00E807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E80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609D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609D4" w:rsidRPr="00F609D4" w:rsidRDefault="00946FB6" w:rsidP="00F609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Программа рассчитана на 1 год</w:t>
      </w:r>
      <w:r w:rsidR="00F609D4" w:rsidRPr="00F609D4">
        <w:rPr>
          <w:rFonts w:ascii="Times New Roman" w:hAnsi="Times New Roman" w:cs="Times New Roman"/>
          <w:sz w:val="24"/>
          <w:szCs w:val="24"/>
        </w:rPr>
        <w:t xml:space="preserve"> обучения. Занятия проводятся во внеурочное время. Первый год обучения – пред</w:t>
      </w:r>
      <w:r>
        <w:rPr>
          <w:rFonts w:ascii="Times New Roman" w:hAnsi="Times New Roman" w:cs="Times New Roman"/>
          <w:sz w:val="24"/>
          <w:szCs w:val="24"/>
        </w:rPr>
        <w:t>усматривает 33 занятия (часов).</w:t>
      </w:r>
    </w:p>
    <w:p w:rsidR="00F609D4" w:rsidRPr="00F609D4" w:rsidRDefault="00F609D4" w:rsidP="00F609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9D4">
        <w:rPr>
          <w:rFonts w:ascii="Times New Roman" w:hAnsi="Times New Roman" w:cs="Times New Roman"/>
          <w:b/>
          <w:sz w:val="24"/>
          <w:szCs w:val="24"/>
        </w:rPr>
        <w:t>Нормативно-правовая база</w:t>
      </w:r>
    </w:p>
    <w:p w:rsidR="00F609D4" w:rsidRPr="00F609D4" w:rsidRDefault="00F609D4" w:rsidP="00F609D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bCs/>
          <w:sz w:val="24"/>
          <w:szCs w:val="24"/>
        </w:rPr>
        <w:t>Настоящая программа разработана на основе следующих нормативных документов:</w:t>
      </w:r>
    </w:p>
    <w:p w:rsidR="00F609D4" w:rsidRPr="00F609D4" w:rsidRDefault="00F609D4" w:rsidP="00F609D4">
      <w:pPr>
        <w:numPr>
          <w:ilvl w:val="0"/>
          <w:numId w:val="20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инструктивного письма Минобразования России от 14.12.2000 №2 «Об организации работы логопедического пункта общеобразовательного учреждения»;</w:t>
      </w:r>
    </w:p>
    <w:p w:rsidR="00F609D4" w:rsidRPr="00F609D4" w:rsidRDefault="00F609D4" w:rsidP="00F609D4">
      <w:pPr>
        <w:numPr>
          <w:ilvl w:val="0"/>
          <w:numId w:val="20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федеральных государственных образовательных стандартов второго поколения;</w:t>
      </w:r>
    </w:p>
    <w:p w:rsidR="00F609D4" w:rsidRPr="00F609D4" w:rsidRDefault="00F609D4" w:rsidP="00F609D4">
      <w:pPr>
        <w:numPr>
          <w:ilvl w:val="0"/>
          <w:numId w:val="20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федерального компонента государственного образовательного стандарта.</w:t>
      </w:r>
    </w:p>
    <w:p w:rsidR="00F609D4" w:rsidRPr="00F609D4" w:rsidRDefault="00F609D4" w:rsidP="00F609D4">
      <w:pPr>
        <w:pStyle w:val="2"/>
        <w:spacing w:line="360" w:lineRule="auto"/>
        <w:jc w:val="center"/>
        <w:rPr>
          <w:b/>
        </w:rPr>
      </w:pPr>
      <w:r w:rsidRPr="00F609D4">
        <w:t xml:space="preserve">         </w:t>
      </w:r>
      <w:r w:rsidRPr="00F609D4">
        <w:rPr>
          <w:b/>
        </w:rPr>
        <w:t>Обоснование создания данной программы</w:t>
      </w:r>
    </w:p>
    <w:p w:rsidR="00F609D4" w:rsidRPr="00F609D4" w:rsidRDefault="00F609D4" w:rsidP="00F609D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        Одним из важных показателей готовности ребенка к школе является его речевое развитие, которое далеко не всегда соответствует возрастному уровню развития будущего школьника. Процент первоклассников, у которых к началу учебного года не сформированы фонетико-фонематическая и лексико-грамматическая сторона речи, растет год от года.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 всех компонентов речи, 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>называемая</w:t>
      </w:r>
      <w:proofErr w:type="gramEnd"/>
      <w:r w:rsidRPr="00F609D4">
        <w:rPr>
          <w:rFonts w:ascii="Times New Roman" w:hAnsi="Times New Roman" w:cs="Times New Roman"/>
          <w:sz w:val="24"/>
          <w:szCs w:val="24"/>
        </w:rPr>
        <w:t xml:space="preserve"> общим недоразвитием речи (ОНР), является серьезным препятствием для усвоения обучающимися программного материала, т.к. нескорректированные стороны устной речи чаще всего находят отражение на чтении и письме.</w:t>
      </w:r>
      <w:r w:rsidRPr="00F609D4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речи – это комплексная работа, конечной целью которой является формирование и развитие  у учащихся умений и навыков связного изложения своих и чужих мыслей в устной и письменной форме.</w:t>
      </w:r>
    </w:p>
    <w:p w:rsidR="00F609D4" w:rsidRPr="00F609D4" w:rsidRDefault="00F609D4" w:rsidP="00F609D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09D4">
        <w:rPr>
          <w:rFonts w:ascii="Times New Roman" w:hAnsi="Times New Roman" w:cs="Times New Roman"/>
          <w:color w:val="000000"/>
          <w:sz w:val="24"/>
          <w:szCs w:val="24"/>
        </w:rPr>
        <w:t xml:space="preserve">         Логически четкая, доказательная, образная устная и письменная речь ученика - показатель его умственного развития. Поэтому развитие речи является важным звеном в общей системе обучения детей, обеспечивающим успехи в учебной работе и по другим предметам. Обогащение словарного запаса, развитие речи учащихся - главная задача данного элективного курса.</w:t>
      </w:r>
    </w:p>
    <w:p w:rsidR="00F609D4" w:rsidRPr="00F609D4" w:rsidRDefault="00F609D4" w:rsidP="00F609D4">
      <w:pPr>
        <w:pStyle w:val="a5"/>
        <w:spacing w:line="360" w:lineRule="auto"/>
        <w:ind w:firstLine="567"/>
        <w:jc w:val="both"/>
      </w:pPr>
      <w:r w:rsidRPr="00F609D4">
        <w:t>Новизна программы данного элективного курса состоит в формировании ведущих компетенций личности учащихся начальных классов:</w:t>
      </w:r>
    </w:p>
    <w:p w:rsidR="00F609D4" w:rsidRPr="00F609D4" w:rsidRDefault="00F609D4" w:rsidP="00F609D4">
      <w:pPr>
        <w:pStyle w:val="a5"/>
        <w:numPr>
          <w:ilvl w:val="0"/>
          <w:numId w:val="2"/>
        </w:numPr>
        <w:spacing w:line="360" w:lineRule="auto"/>
        <w:jc w:val="both"/>
      </w:pPr>
      <w:proofErr w:type="gramStart"/>
      <w:r w:rsidRPr="00F609D4">
        <w:t>коммуникативная</w:t>
      </w:r>
      <w:proofErr w:type="gramEnd"/>
      <w:r w:rsidRPr="00F609D4">
        <w:t xml:space="preserve"> - умение вступать в коммуникацию с целью быть понятым;</w:t>
      </w:r>
    </w:p>
    <w:p w:rsidR="00F609D4" w:rsidRPr="00F609D4" w:rsidRDefault="00F609D4" w:rsidP="00E731BE">
      <w:pPr>
        <w:pStyle w:val="a5"/>
        <w:numPr>
          <w:ilvl w:val="0"/>
          <w:numId w:val="2"/>
        </w:numPr>
        <w:spacing w:line="360" w:lineRule="auto"/>
        <w:jc w:val="both"/>
      </w:pPr>
      <w:proofErr w:type="gramStart"/>
      <w:r w:rsidRPr="00F609D4">
        <w:t>информационная</w:t>
      </w:r>
      <w:proofErr w:type="gramEnd"/>
      <w:r w:rsidRPr="00F609D4">
        <w:t xml:space="preserve"> - умение работать со всеми видами информации;</w:t>
      </w:r>
    </w:p>
    <w:p w:rsidR="00F609D4" w:rsidRPr="00F609D4" w:rsidRDefault="00F609D4" w:rsidP="00F609D4">
      <w:pPr>
        <w:pStyle w:val="a5"/>
        <w:numPr>
          <w:ilvl w:val="0"/>
          <w:numId w:val="2"/>
        </w:numPr>
        <w:spacing w:line="360" w:lineRule="auto"/>
        <w:jc w:val="both"/>
      </w:pPr>
      <w:proofErr w:type="spellStart"/>
      <w:r w:rsidRPr="00F609D4">
        <w:t>автономизационная</w:t>
      </w:r>
      <w:proofErr w:type="spellEnd"/>
      <w:r w:rsidRPr="00F609D4">
        <w:t xml:space="preserve"> -  умения саморазвития;</w:t>
      </w:r>
    </w:p>
    <w:p w:rsidR="00F609D4" w:rsidRPr="00F609D4" w:rsidRDefault="00F609D4" w:rsidP="00F609D4">
      <w:pPr>
        <w:pStyle w:val="a5"/>
        <w:numPr>
          <w:ilvl w:val="0"/>
          <w:numId w:val="2"/>
        </w:numPr>
        <w:spacing w:line="360" w:lineRule="auto"/>
        <w:jc w:val="both"/>
      </w:pPr>
      <w:proofErr w:type="gramStart"/>
      <w:r w:rsidRPr="00F609D4">
        <w:t>социальная</w:t>
      </w:r>
      <w:proofErr w:type="gramEnd"/>
      <w:r w:rsidRPr="00F609D4">
        <w:t xml:space="preserve"> - умение жить и работать с другими людьми.</w:t>
      </w:r>
    </w:p>
    <w:p w:rsidR="00F609D4" w:rsidRPr="00F609D4" w:rsidRDefault="00F609D4" w:rsidP="00F609D4">
      <w:pPr>
        <w:spacing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lastRenderedPageBreak/>
        <w:t>Системное нарушение всех компонентов языковой системы у школьников с ОНР характеризуется следующими проявлениями:</w:t>
      </w:r>
    </w:p>
    <w:p w:rsidR="00F609D4" w:rsidRPr="00F609D4" w:rsidRDefault="00F609D4" w:rsidP="00F609D4">
      <w:pPr>
        <w:spacing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- нарушением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>-слоговой структуры речи с преобладанием звуковых ошибок фонематического типа;</w:t>
      </w:r>
    </w:p>
    <w:p w:rsidR="00F609D4" w:rsidRPr="00F609D4" w:rsidRDefault="00F609D4" w:rsidP="00F609D4">
      <w:pPr>
        <w:spacing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- ограниченным словарным запасом;</w:t>
      </w:r>
    </w:p>
    <w:p w:rsidR="00F609D4" w:rsidRPr="00F609D4" w:rsidRDefault="00F609D4" w:rsidP="00F609D4">
      <w:pPr>
        <w:spacing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- наличием многочисленных словесных замен;</w:t>
      </w:r>
    </w:p>
    <w:p w:rsidR="00F609D4" w:rsidRPr="00F609D4" w:rsidRDefault="00F609D4" w:rsidP="00F609D4">
      <w:pPr>
        <w:spacing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- бедностью и стереотипностью синтаксического оформления речи; использованием преимущественно простых распространенных предложений;</w:t>
      </w:r>
    </w:p>
    <w:p w:rsidR="00F609D4" w:rsidRPr="00F609D4" w:rsidRDefault="00F609D4" w:rsidP="00F609D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- связная речь значительно отстает от возрастной нормы по уровню развития.                                         Таким образом, у детей с ОНР недостаточно сформированы языковые средства, задерживающие формирование коммуникативной и обобщающей функции речи. Кроме того, у ребенка с ОНР, как правило, недостаточно сформированы психические процессы (как вторичное проявления речевого дефекта) - память, мышление, внимание. Их коррекция возможна только в процессе устранения ОНР (как первичного дефекта).</w:t>
      </w:r>
    </w:p>
    <w:p w:rsidR="00F609D4" w:rsidRPr="00F609D4" w:rsidRDefault="00F609D4" w:rsidP="00F609D4">
      <w:pPr>
        <w:pStyle w:val="a4"/>
        <w:spacing w:line="360" w:lineRule="auto"/>
        <w:ind w:firstLine="539"/>
      </w:pPr>
      <w:r w:rsidRPr="00F609D4">
        <w:t>Коррекционная работа требует соблюдения одновременности работы над всеми компонентами языковой системы:</w:t>
      </w:r>
    </w:p>
    <w:p w:rsidR="00F609D4" w:rsidRPr="00F609D4" w:rsidRDefault="00F609D4" w:rsidP="00F609D4">
      <w:pPr>
        <w:pStyle w:val="a4"/>
        <w:spacing w:line="360" w:lineRule="auto"/>
        <w:ind w:firstLine="539"/>
      </w:pPr>
      <w:r w:rsidRPr="00F609D4">
        <w:t xml:space="preserve"> –  звуковой стороной речи и лексико-грамматическим строем.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словоизменения. Поэтому, корригируя звуковой языковой системы, мы создаем основу для усвоения детьми разнообразных грамматических конструкций и грамматики в целом.</w:t>
      </w:r>
    </w:p>
    <w:p w:rsidR="00F609D4" w:rsidRPr="00F609D4" w:rsidRDefault="00F609D4" w:rsidP="00F609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     Появилась необходимость в специальных занятиях по развитию речи.</w:t>
      </w:r>
    </w:p>
    <w:p w:rsidR="00F609D4" w:rsidRPr="00F609D4" w:rsidRDefault="00F609D4" w:rsidP="00F609D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В разработанной мной программе предусмотрена  работа по развитию речи, которая проводится в системе, охватывающей все ее стороны (словарь, грамматический строй, звуковую культуру речи, связную речь). </w:t>
      </w:r>
    </w:p>
    <w:p w:rsidR="00F609D4" w:rsidRPr="00F609D4" w:rsidRDefault="00F609D4" w:rsidP="00F609D4">
      <w:pPr>
        <w:pStyle w:val="a5"/>
        <w:spacing w:line="360" w:lineRule="auto"/>
        <w:jc w:val="both"/>
      </w:pPr>
      <w:r w:rsidRPr="00F609D4">
        <w:t xml:space="preserve">         Новизна программы данного  курса заключается в сочетании опыта традиционной программы и использования современного материала: методического, наглядного, технического, энциклопедического, а также  в формировании ведущих компетенций личности учащихся начальных классов:</w:t>
      </w:r>
    </w:p>
    <w:p w:rsidR="00F609D4" w:rsidRPr="00F609D4" w:rsidRDefault="00F609D4" w:rsidP="00F609D4">
      <w:pPr>
        <w:pStyle w:val="a5"/>
        <w:numPr>
          <w:ilvl w:val="0"/>
          <w:numId w:val="3"/>
        </w:numPr>
        <w:spacing w:line="360" w:lineRule="auto"/>
        <w:jc w:val="both"/>
      </w:pPr>
      <w:proofErr w:type="gramStart"/>
      <w:r w:rsidRPr="00F609D4">
        <w:t>коммуникативная</w:t>
      </w:r>
      <w:proofErr w:type="gramEnd"/>
      <w:r w:rsidRPr="00F609D4">
        <w:t xml:space="preserve"> - умение вступать в коммуникацию с целью быть понятым;</w:t>
      </w:r>
    </w:p>
    <w:p w:rsidR="00F609D4" w:rsidRPr="00F609D4" w:rsidRDefault="00F609D4" w:rsidP="00F609D4">
      <w:pPr>
        <w:pStyle w:val="a5"/>
        <w:numPr>
          <w:ilvl w:val="0"/>
          <w:numId w:val="3"/>
        </w:numPr>
        <w:spacing w:line="360" w:lineRule="auto"/>
        <w:jc w:val="both"/>
      </w:pPr>
      <w:proofErr w:type="gramStart"/>
      <w:r w:rsidRPr="00F609D4">
        <w:t>информационная</w:t>
      </w:r>
      <w:proofErr w:type="gramEnd"/>
      <w:r w:rsidRPr="00F609D4">
        <w:t xml:space="preserve"> - умение работать со всеми видами информации;</w:t>
      </w:r>
    </w:p>
    <w:p w:rsidR="00F609D4" w:rsidRPr="00946FB6" w:rsidRDefault="00F609D4" w:rsidP="00946FB6">
      <w:pPr>
        <w:pStyle w:val="a5"/>
        <w:numPr>
          <w:ilvl w:val="0"/>
          <w:numId w:val="3"/>
        </w:numPr>
        <w:spacing w:line="360" w:lineRule="auto"/>
        <w:jc w:val="both"/>
      </w:pPr>
      <w:proofErr w:type="gramStart"/>
      <w:r w:rsidRPr="00F609D4">
        <w:t>социальная</w:t>
      </w:r>
      <w:proofErr w:type="gramEnd"/>
      <w:r w:rsidRPr="00F609D4">
        <w:t xml:space="preserve"> - умение жить и работать с другими людьми.</w:t>
      </w: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9D4">
        <w:rPr>
          <w:rFonts w:ascii="Times New Roman" w:hAnsi="Times New Roman" w:cs="Times New Roman"/>
          <w:b/>
          <w:sz w:val="24"/>
          <w:szCs w:val="24"/>
        </w:rPr>
        <w:lastRenderedPageBreak/>
        <w:t>Цели занятий</w:t>
      </w:r>
    </w:p>
    <w:p w:rsidR="00F609D4" w:rsidRPr="00F609D4" w:rsidRDefault="00F609D4" w:rsidP="00F609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- способствовать более прочному и сознательному усвоению  материала на уроках;</w:t>
      </w:r>
    </w:p>
    <w:p w:rsidR="00F609D4" w:rsidRPr="00F609D4" w:rsidRDefault="00F609D4" w:rsidP="00F609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- содействовать развитию речи детей;</w:t>
      </w: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9D4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F609D4" w:rsidRPr="00F609D4" w:rsidRDefault="00F609D4" w:rsidP="00F609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        Каждый этап коррекционной работы по устранению ОНР решает ряд специфических задач:</w:t>
      </w:r>
    </w:p>
    <w:p w:rsidR="00F609D4" w:rsidRPr="00F609D4" w:rsidRDefault="00F609D4" w:rsidP="00F609D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формирование мотивации учения и интереса к самому процессу обучения;</w:t>
      </w:r>
    </w:p>
    <w:p w:rsidR="00F609D4" w:rsidRPr="00946FB6" w:rsidRDefault="00F609D4" w:rsidP="00946FB6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развитие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 умений: умения работать в коллективе, взаимодействовать, доводить начатое до конца; </w:t>
      </w: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9D4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F609D4" w:rsidRPr="00F609D4" w:rsidRDefault="00F609D4" w:rsidP="00F609D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  Содержание программы курса развития речи учитывает возрастные и    психологические особенности детей, предусматривает 1 занятие в недел</w:t>
      </w:r>
      <w:r w:rsidR="00E807A9">
        <w:rPr>
          <w:rFonts w:ascii="Times New Roman" w:hAnsi="Times New Roman" w:cs="Times New Roman"/>
          <w:sz w:val="24"/>
          <w:szCs w:val="24"/>
        </w:rPr>
        <w:t>ю продолжительностью 30-35 мин</w:t>
      </w:r>
      <w:r w:rsidRPr="00F609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09D4" w:rsidRPr="00F609D4" w:rsidRDefault="00F609D4" w:rsidP="00F609D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Программа состоит из трех этапов коррекционно-развивающей работы.</w:t>
      </w:r>
    </w:p>
    <w:p w:rsidR="00F609D4" w:rsidRPr="00F609D4" w:rsidRDefault="00F609D4" w:rsidP="00F609D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09D4">
        <w:rPr>
          <w:rFonts w:ascii="Times New Roman" w:hAnsi="Times New Roman" w:cs="Times New Roman"/>
          <w:i/>
          <w:sz w:val="24"/>
          <w:szCs w:val="24"/>
        </w:rPr>
        <w:t xml:space="preserve">I этап программы “Развитие фонетико-фонематической стороны речи” </w:t>
      </w:r>
    </w:p>
    <w:p w:rsidR="00F609D4" w:rsidRPr="00F609D4" w:rsidRDefault="00F609D4" w:rsidP="00F609D4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знакомство с органами артикуляции, способами произнесения звука, его условным обозначением;</w:t>
      </w:r>
    </w:p>
    <w:p w:rsidR="00F609D4" w:rsidRPr="00F609D4" w:rsidRDefault="00F609D4" w:rsidP="00F609D4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знакомство с классификацией звуков: согласны</w:t>
      </w:r>
      <w:r w:rsidR="00E731BE">
        <w:rPr>
          <w:rFonts w:ascii="Times New Roman" w:hAnsi="Times New Roman" w:cs="Times New Roman"/>
          <w:sz w:val="24"/>
          <w:szCs w:val="24"/>
        </w:rPr>
        <w:t xml:space="preserve">е и гласные звуки; </w:t>
      </w:r>
    </w:p>
    <w:p w:rsidR="00F609D4" w:rsidRPr="00F609D4" w:rsidRDefault="00F609D4" w:rsidP="00F609D4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выделение звука в начале, конце и середи</w:t>
      </w:r>
      <w:r w:rsidR="00E731BE">
        <w:rPr>
          <w:rFonts w:ascii="Times New Roman" w:hAnsi="Times New Roman" w:cs="Times New Roman"/>
          <w:sz w:val="24"/>
          <w:szCs w:val="24"/>
        </w:rPr>
        <w:t xml:space="preserve">не слова, </w:t>
      </w:r>
    </w:p>
    <w:p w:rsidR="00F609D4" w:rsidRPr="00F609D4" w:rsidRDefault="00F609D4" w:rsidP="00F609D4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звука в слове;</w:t>
      </w:r>
    </w:p>
    <w:p w:rsidR="00F609D4" w:rsidRPr="00F609D4" w:rsidRDefault="00F609D4" w:rsidP="00F609D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09D4">
        <w:rPr>
          <w:rFonts w:ascii="Times New Roman" w:hAnsi="Times New Roman" w:cs="Times New Roman"/>
          <w:i/>
          <w:sz w:val="24"/>
          <w:szCs w:val="24"/>
        </w:rPr>
        <w:t xml:space="preserve">II этап программы “Развитие лексико-грамматической стороны речи” </w:t>
      </w:r>
    </w:p>
    <w:p w:rsidR="00F609D4" w:rsidRPr="00F609D4" w:rsidRDefault="00F609D4" w:rsidP="00F609D4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 обогащение слова</w:t>
      </w:r>
      <w:r w:rsidR="00E731BE">
        <w:rPr>
          <w:rFonts w:ascii="Times New Roman" w:hAnsi="Times New Roman" w:cs="Times New Roman"/>
          <w:sz w:val="24"/>
          <w:szCs w:val="24"/>
        </w:rPr>
        <w:t xml:space="preserve">рного запаса детей; </w:t>
      </w:r>
    </w:p>
    <w:p w:rsidR="00F609D4" w:rsidRPr="00F609D4" w:rsidRDefault="00F609D4" w:rsidP="00F609D4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>употребление новых слов в собственной речи (конструирование словосочетаний и предложений</w:t>
      </w:r>
      <w:proofErr w:type="gramEnd"/>
    </w:p>
    <w:p w:rsidR="00F609D4" w:rsidRPr="00F609D4" w:rsidRDefault="00F609D4" w:rsidP="00F609D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09D4">
        <w:rPr>
          <w:rFonts w:ascii="Times New Roman" w:hAnsi="Times New Roman" w:cs="Times New Roman"/>
          <w:i/>
          <w:sz w:val="24"/>
          <w:szCs w:val="24"/>
        </w:rPr>
        <w:t xml:space="preserve">III этап программы “Развитие связной речи” </w:t>
      </w:r>
    </w:p>
    <w:p w:rsidR="00F609D4" w:rsidRPr="00E731BE" w:rsidRDefault="00F609D4" w:rsidP="00E731BE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ответы на вопросы, участие в диалоге;</w:t>
      </w:r>
    </w:p>
    <w:p w:rsidR="00F609D4" w:rsidRDefault="00F609D4" w:rsidP="00F609D4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 составление рассказа-описания, рассказа по сюжетной картинке, по серии картинок.</w:t>
      </w:r>
    </w:p>
    <w:p w:rsidR="00E807A9" w:rsidRDefault="00E807A9" w:rsidP="00E807A9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807A9" w:rsidRPr="00E807A9" w:rsidRDefault="00E807A9" w:rsidP="00E807A9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807A9" w:rsidRDefault="00E807A9" w:rsidP="00E807A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FB6">
        <w:rPr>
          <w:rFonts w:ascii="Times New Roman" w:hAnsi="Times New Roman" w:cs="Times New Roman"/>
          <w:b/>
          <w:sz w:val="24"/>
          <w:szCs w:val="24"/>
        </w:rPr>
        <w:lastRenderedPageBreak/>
        <w:t>Тема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9D4">
        <w:rPr>
          <w:rFonts w:ascii="Times New Roman" w:hAnsi="Times New Roman" w:cs="Times New Roman"/>
          <w:sz w:val="24"/>
          <w:szCs w:val="24"/>
        </w:rPr>
        <w:t xml:space="preserve">Звуки. Обозначение звука буквой. Гласные и согласные звуки. Твердые и мягкие согласные звуки. Звонкие и глухие согласные звуки. Дифференциация звуков (букв), имеющих акустико-артикуляционное сходство по признаку глухости-звонкости, твердости-мягкости. Дифференциация гласных звуков (букв) по признаку ударности-безударности. Звуковой анализ и синтез слова. Слоговой анализ и синтез слова. </w:t>
      </w:r>
      <w:r>
        <w:rPr>
          <w:rFonts w:ascii="Times New Roman" w:hAnsi="Times New Roman" w:cs="Times New Roman"/>
          <w:sz w:val="24"/>
          <w:szCs w:val="24"/>
        </w:rPr>
        <w:t>(10 ч.)</w:t>
      </w:r>
    </w:p>
    <w:p w:rsidR="00E807A9" w:rsidRPr="00F609D4" w:rsidRDefault="00E807A9" w:rsidP="00E807A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FB6">
        <w:rPr>
          <w:rFonts w:ascii="Times New Roman" w:hAnsi="Times New Roman" w:cs="Times New Roman"/>
          <w:b/>
          <w:sz w:val="24"/>
          <w:szCs w:val="24"/>
        </w:rPr>
        <w:t>Тема 2.</w:t>
      </w:r>
      <w:r w:rsidRPr="00F609D4">
        <w:rPr>
          <w:rFonts w:ascii="Times New Roman" w:hAnsi="Times New Roman" w:cs="Times New Roman"/>
          <w:sz w:val="24"/>
          <w:szCs w:val="24"/>
        </w:rPr>
        <w:t xml:space="preserve">Слог. Ударение. </w:t>
      </w:r>
    </w:p>
    <w:p w:rsidR="00E807A9" w:rsidRPr="00F609D4" w:rsidRDefault="00E807A9" w:rsidP="00E807A9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09D4">
        <w:rPr>
          <w:rFonts w:ascii="Times New Roman" w:hAnsi="Times New Roman" w:cs="Times New Roman"/>
          <w:i/>
          <w:sz w:val="24"/>
          <w:szCs w:val="24"/>
        </w:rPr>
        <w:t>Формирование  лексико-грамматической стороны речи</w:t>
      </w:r>
    </w:p>
    <w:p w:rsidR="00E807A9" w:rsidRDefault="00E807A9" w:rsidP="00E807A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FB6">
        <w:rPr>
          <w:rFonts w:ascii="Times New Roman" w:hAnsi="Times New Roman" w:cs="Times New Roman"/>
          <w:b/>
          <w:sz w:val="24"/>
          <w:szCs w:val="24"/>
        </w:rPr>
        <w:t>Тема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9D4">
        <w:rPr>
          <w:rFonts w:ascii="Times New Roman" w:hAnsi="Times New Roman" w:cs="Times New Roman"/>
          <w:sz w:val="24"/>
          <w:szCs w:val="24"/>
        </w:rPr>
        <w:t xml:space="preserve">Значение речи в жизни человека. Знакомство с артикуляционным аппаратом. Речь. Техника речи. Слова-предметы. Слова-признаки. Слова- действия.  Предложение. 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 xml:space="preserve">Дифференциация понятий «слово», «предложение».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</w:p>
    <w:p w:rsidR="00E807A9" w:rsidRPr="00F609D4" w:rsidRDefault="00E807A9" w:rsidP="00E807A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09D4">
        <w:rPr>
          <w:rFonts w:ascii="Times New Roman" w:hAnsi="Times New Roman" w:cs="Times New Roman"/>
          <w:i/>
          <w:sz w:val="24"/>
          <w:szCs w:val="24"/>
        </w:rPr>
        <w:t>Развитие связной речи</w:t>
      </w:r>
    </w:p>
    <w:p w:rsidR="00E807A9" w:rsidRDefault="00E807A9" w:rsidP="00E807A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FB6">
        <w:rPr>
          <w:rFonts w:ascii="Times New Roman" w:hAnsi="Times New Roman" w:cs="Times New Roman"/>
          <w:b/>
          <w:sz w:val="24"/>
          <w:szCs w:val="24"/>
        </w:rPr>
        <w:t>Тема 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609D4">
        <w:rPr>
          <w:rFonts w:ascii="Times New Roman" w:hAnsi="Times New Roman" w:cs="Times New Roman"/>
          <w:sz w:val="24"/>
          <w:szCs w:val="24"/>
        </w:rPr>
        <w:t>Общее   понятие о тексте. Тема текста. Деление текста на предложения. Составление полных, кратких ответов на вопросы. Пересказ с опорой на вопросы, по сюжетным картинкам.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7A9" w:rsidRPr="00F609D4" w:rsidRDefault="00E807A9" w:rsidP="00E807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b/>
          <w:sz w:val="24"/>
          <w:szCs w:val="24"/>
        </w:rPr>
        <w:t>Особенности планирования коррекционной работы</w:t>
      </w:r>
    </w:p>
    <w:p w:rsidR="00E807A9" w:rsidRDefault="00E807A9" w:rsidP="00E807A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      Несмотря на поэтапное планирование коррекции, работа строится интегрировано, охватывая все этапы одновременно, но отдавая превалирующую роль решению задачи текущего этапа коррекционной работы. Например, в процесс</w:t>
      </w:r>
      <w:r>
        <w:rPr>
          <w:rFonts w:ascii="Times New Roman" w:hAnsi="Times New Roman" w:cs="Times New Roman"/>
          <w:sz w:val="24"/>
          <w:szCs w:val="24"/>
        </w:rPr>
        <w:t xml:space="preserve">е решения основной задачи </w:t>
      </w:r>
      <w:r w:rsidRPr="00F609D4">
        <w:rPr>
          <w:rFonts w:ascii="Times New Roman" w:hAnsi="Times New Roman" w:cs="Times New Roman"/>
          <w:sz w:val="24"/>
          <w:szCs w:val="24"/>
        </w:rPr>
        <w:t xml:space="preserve">этапа - упорядочения фонетико-фонематической стороны речи - начинают закладываться предпосылки нормализации лексико-грамматических средств языка и формирования связной речи. 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609D4">
        <w:rPr>
          <w:rFonts w:ascii="Times New Roman" w:hAnsi="Times New Roman" w:cs="Times New Roman"/>
          <w:sz w:val="24"/>
          <w:szCs w:val="24"/>
        </w:rPr>
        <w:t xml:space="preserve"> наоборот, во время прохождения программного материала II и III этапов, основными задачами которых являются развитие лексико-грамматического строя речи и формирование связной речи, закрепляются знания и умения, полученные на этапе развития фонетико-фонематической стороны речи.</w:t>
      </w:r>
    </w:p>
    <w:p w:rsidR="00E807A9" w:rsidRDefault="00E807A9" w:rsidP="00E807A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07A9" w:rsidRPr="00F609D4" w:rsidRDefault="00E807A9" w:rsidP="00E807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09D4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E807A9" w:rsidRPr="00F609D4" w:rsidRDefault="00E807A9" w:rsidP="00E807A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E807A9" w:rsidRPr="00F609D4" w:rsidRDefault="00E807A9" w:rsidP="00E807A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F609D4">
        <w:rPr>
          <w:rFonts w:ascii="Times New Roman" w:hAnsi="Times New Roman" w:cs="Times New Roman"/>
          <w:sz w:val="24"/>
          <w:szCs w:val="24"/>
        </w:rPr>
        <w:t xml:space="preserve"> обучающиеся должны научиться:</w:t>
      </w:r>
    </w:p>
    <w:p w:rsidR="00E807A9" w:rsidRPr="00F609D4" w:rsidRDefault="00E807A9" w:rsidP="00E807A9">
      <w:pPr>
        <w:numPr>
          <w:ilvl w:val="0"/>
          <w:numId w:val="21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различать гласные и согласные звуки;</w:t>
      </w:r>
    </w:p>
    <w:p w:rsidR="00E807A9" w:rsidRPr="00946FB6" w:rsidRDefault="00E807A9" w:rsidP="00E807A9">
      <w:pPr>
        <w:numPr>
          <w:ilvl w:val="0"/>
          <w:numId w:val="21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правильно называть мягкие и твердые звуки в словах, показывать мягкость согласных на письме;</w:t>
      </w:r>
    </w:p>
    <w:p w:rsidR="00E807A9" w:rsidRPr="00F609D4" w:rsidRDefault="00E807A9" w:rsidP="00E807A9">
      <w:pPr>
        <w:pStyle w:val="2"/>
        <w:spacing w:line="360" w:lineRule="auto"/>
        <w:ind w:firstLine="720"/>
        <w:jc w:val="both"/>
        <w:rPr>
          <w:b/>
          <w:bCs/>
        </w:rPr>
      </w:pPr>
      <w:proofErr w:type="spellStart"/>
      <w:r w:rsidRPr="00F609D4">
        <w:rPr>
          <w:b/>
          <w:bCs/>
        </w:rPr>
        <w:lastRenderedPageBreak/>
        <w:t>Метапредметные</w:t>
      </w:r>
      <w:proofErr w:type="spellEnd"/>
      <w:r w:rsidRPr="00F609D4">
        <w:rPr>
          <w:b/>
          <w:bCs/>
        </w:rPr>
        <w:t xml:space="preserve"> результаты</w:t>
      </w:r>
    </w:p>
    <w:p w:rsidR="00E807A9" w:rsidRPr="00F609D4" w:rsidRDefault="00E807A9" w:rsidP="00E807A9">
      <w:pPr>
        <w:pStyle w:val="2"/>
        <w:numPr>
          <w:ilvl w:val="0"/>
          <w:numId w:val="22"/>
        </w:numPr>
        <w:tabs>
          <w:tab w:val="left" w:pos="1080"/>
        </w:tabs>
        <w:spacing w:line="360" w:lineRule="auto"/>
        <w:ind w:left="0" w:firstLine="720"/>
        <w:jc w:val="both"/>
        <w:rPr>
          <w:b/>
          <w:bCs/>
        </w:rPr>
      </w:pPr>
      <w:r w:rsidRPr="00F609D4">
        <w:rPr>
          <w:b/>
          <w:bCs/>
        </w:rPr>
        <w:t xml:space="preserve">Познавательные универсальные учебные действия (УУД) </w:t>
      </w:r>
      <w:r w:rsidRPr="00F609D4">
        <w:t>– учащиеся научатся анализу и синтезу объектов, выбору оснований и критериев для сра</w:t>
      </w:r>
      <w:r>
        <w:t>внения, классификации объектов.</w:t>
      </w:r>
    </w:p>
    <w:p w:rsidR="00E807A9" w:rsidRPr="00F609D4" w:rsidRDefault="00E807A9" w:rsidP="00E807A9">
      <w:pPr>
        <w:pStyle w:val="2"/>
        <w:numPr>
          <w:ilvl w:val="0"/>
          <w:numId w:val="22"/>
        </w:numPr>
        <w:tabs>
          <w:tab w:val="left" w:pos="1080"/>
        </w:tabs>
        <w:spacing w:line="360" w:lineRule="auto"/>
        <w:ind w:left="0" w:firstLine="720"/>
        <w:jc w:val="both"/>
        <w:rPr>
          <w:b/>
          <w:bCs/>
        </w:rPr>
      </w:pPr>
      <w:r w:rsidRPr="00F609D4">
        <w:rPr>
          <w:b/>
          <w:bCs/>
        </w:rPr>
        <w:t xml:space="preserve">Регулятивные УУД </w:t>
      </w:r>
      <w:r w:rsidRPr="00F609D4">
        <w:t xml:space="preserve">– учащиеся будут совершенствовать навык волевой </w:t>
      </w:r>
      <w:proofErr w:type="spellStart"/>
      <w:r w:rsidRPr="00F609D4">
        <w:t>саморегуляции</w:t>
      </w:r>
      <w:proofErr w:type="spellEnd"/>
      <w:r w:rsidRPr="00F609D4">
        <w:t>.</w:t>
      </w:r>
    </w:p>
    <w:p w:rsidR="00E807A9" w:rsidRPr="00F609D4" w:rsidRDefault="00E807A9" w:rsidP="00E807A9">
      <w:pPr>
        <w:pStyle w:val="2"/>
        <w:numPr>
          <w:ilvl w:val="0"/>
          <w:numId w:val="22"/>
        </w:numPr>
        <w:tabs>
          <w:tab w:val="left" w:pos="1080"/>
        </w:tabs>
        <w:spacing w:line="360" w:lineRule="auto"/>
        <w:ind w:left="0" w:firstLine="720"/>
        <w:jc w:val="both"/>
        <w:rPr>
          <w:b/>
          <w:bCs/>
        </w:rPr>
      </w:pPr>
      <w:r w:rsidRPr="00F609D4">
        <w:rPr>
          <w:b/>
          <w:bCs/>
        </w:rPr>
        <w:t>Коммуникативные УУД</w:t>
      </w:r>
      <w:r w:rsidRPr="00F609D4">
        <w:t xml:space="preserve"> – учащиеся будут совершенствовать потребность в общен</w:t>
      </w:r>
      <w:r>
        <w:t xml:space="preserve">ии </w:t>
      </w:r>
      <w:proofErr w:type="gramStart"/>
      <w:r>
        <w:t>со</w:t>
      </w:r>
      <w:proofErr w:type="gramEnd"/>
      <w:r>
        <w:t xml:space="preserve"> взрослыми и сверстниками</w:t>
      </w:r>
    </w:p>
    <w:p w:rsidR="00E807A9" w:rsidRPr="00F609D4" w:rsidRDefault="00E807A9" w:rsidP="00E807A9">
      <w:pPr>
        <w:pStyle w:val="2"/>
        <w:spacing w:line="360" w:lineRule="auto"/>
        <w:ind w:firstLine="720"/>
        <w:jc w:val="both"/>
        <w:rPr>
          <w:b/>
          <w:bCs/>
        </w:rPr>
      </w:pPr>
      <w:r w:rsidRPr="00F609D4">
        <w:rPr>
          <w:b/>
          <w:bCs/>
        </w:rPr>
        <w:t>3. Личностные результаты</w:t>
      </w:r>
    </w:p>
    <w:p w:rsidR="00E807A9" w:rsidRDefault="00E807A9" w:rsidP="00E807A9">
      <w:pPr>
        <w:pStyle w:val="2"/>
        <w:spacing w:line="360" w:lineRule="auto"/>
        <w:ind w:firstLine="720"/>
        <w:jc w:val="both"/>
      </w:pPr>
      <w:r w:rsidRPr="00F609D4">
        <w:rPr>
          <w:b/>
          <w:bCs/>
        </w:rPr>
        <w:t>Личностные УУД</w:t>
      </w:r>
      <w:r w:rsidRPr="00F609D4">
        <w:t xml:space="preserve"> – учащиеся будут совершенствовать положительное отношение к учению социальной роли ученика, познавательных и учебных мотивов.</w:t>
      </w:r>
    </w:p>
    <w:p w:rsidR="00E807A9" w:rsidRPr="00F609D4" w:rsidRDefault="00E807A9" w:rsidP="00E807A9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609D4">
        <w:rPr>
          <w:rFonts w:ascii="Times New Roman" w:hAnsi="Times New Roman" w:cs="Times New Roman"/>
          <w:sz w:val="24"/>
          <w:szCs w:val="24"/>
          <w:u w:val="single"/>
        </w:rPr>
        <w:t xml:space="preserve">К концу первого года коррекционной </w:t>
      </w:r>
      <w:proofErr w:type="gramStart"/>
      <w:r w:rsidRPr="00F609D4">
        <w:rPr>
          <w:rFonts w:ascii="Times New Roman" w:hAnsi="Times New Roman" w:cs="Times New Roman"/>
          <w:sz w:val="24"/>
          <w:szCs w:val="24"/>
          <w:u w:val="single"/>
        </w:rPr>
        <w:t>работы</w:t>
      </w:r>
      <w:proofErr w:type="gramEnd"/>
      <w:r w:rsidRPr="00F609D4">
        <w:rPr>
          <w:rFonts w:ascii="Times New Roman" w:hAnsi="Times New Roman" w:cs="Times New Roman"/>
          <w:sz w:val="24"/>
          <w:szCs w:val="24"/>
          <w:u w:val="single"/>
        </w:rPr>
        <w:t xml:space="preserve">  обучающиеся должны знать:</w:t>
      </w:r>
    </w:p>
    <w:p w:rsidR="00E807A9" w:rsidRPr="00F609D4" w:rsidRDefault="00E807A9" w:rsidP="00E807A9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строение артикуляционного аппарата;</w:t>
      </w:r>
    </w:p>
    <w:p w:rsidR="00E807A9" w:rsidRPr="00F609D4" w:rsidRDefault="00E807A9" w:rsidP="00E807A9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акустико-артикуляционные различия и сходства звуков;</w:t>
      </w:r>
    </w:p>
    <w:p w:rsidR="00E807A9" w:rsidRPr="00F609D4" w:rsidRDefault="00E807A9" w:rsidP="00E807A9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о значении правильного дыхания;</w:t>
      </w:r>
    </w:p>
    <w:p w:rsidR="00E807A9" w:rsidRPr="00F609D4" w:rsidRDefault="00E807A9" w:rsidP="00E807A9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609D4">
        <w:rPr>
          <w:rFonts w:ascii="Times New Roman" w:hAnsi="Times New Roman" w:cs="Times New Roman"/>
          <w:sz w:val="24"/>
          <w:szCs w:val="24"/>
        </w:rPr>
        <w:t>основные грамматические термины: речь, предложение, словосочетание, слово, слог, ударение, гласные и согласные звуки, звонкие и глухие согласные звуки, твердые и мягкие согласные звуки, положение звука в слове, обозначение звука буквой.</w:t>
      </w:r>
      <w:proofErr w:type="gramEnd"/>
    </w:p>
    <w:p w:rsidR="00E807A9" w:rsidRPr="00F609D4" w:rsidRDefault="00E807A9" w:rsidP="00E807A9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609D4">
        <w:rPr>
          <w:rFonts w:ascii="Times New Roman" w:hAnsi="Times New Roman" w:cs="Times New Roman"/>
          <w:sz w:val="24"/>
          <w:szCs w:val="24"/>
          <w:u w:val="single"/>
        </w:rPr>
        <w:t>Обучающийся научится:</w:t>
      </w:r>
    </w:p>
    <w:p w:rsidR="00E807A9" w:rsidRPr="00F609D4" w:rsidRDefault="00E807A9" w:rsidP="00E807A9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называть отличия гласных и согласных звуков;</w:t>
      </w:r>
    </w:p>
    <w:p w:rsidR="00E807A9" w:rsidRPr="00F609D4" w:rsidRDefault="00E807A9" w:rsidP="00E807A9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правильно обозначать звуки буквами;</w:t>
      </w:r>
    </w:p>
    <w:p w:rsidR="00E807A9" w:rsidRPr="00F609D4" w:rsidRDefault="00E807A9" w:rsidP="00E807A9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производить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>-слоговой анализ и синтез слова;</w:t>
      </w:r>
    </w:p>
    <w:p w:rsidR="00E807A9" w:rsidRPr="00F609D4" w:rsidRDefault="00E807A9" w:rsidP="00E807A9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определять место ударения в слове;</w:t>
      </w:r>
    </w:p>
    <w:p w:rsidR="00E807A9" w:rsidRPr="00F609D4" w:rsidRDefault="00E807A9" w:rsidP="00E807A9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отличать на слух выразительную речь от 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>невыразительной</w:t>
      </w:r>
      <w:proofErr w:type="gramEnd"/>
      <w:r w:rsidRPr="00F609D4">
        <w:rPr>
          <w:rFonts w:ascii="Times New Roman" w:hAnsi="Times New Roman" w:cs="Times New Roman"/>
          <w:sz w:val="24"/>
          <w:szCs w:val="24"/>
        </w:rPr>
        <w:t>;</w:t>
      </w:r>
    </w:p>
    <w:p w:rsidR="00E807A9" w:rsidRPr="00F609D4" w:rsidRDefault="00E807A9" w:rsidP="00E807A9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уметь пользоваться дыханием и голосом в процессе речи;</w:t>
      </w:r>
    </w:p>
    <w:p w:rsidR="00E807A9" w:rsidRPr="00E807A9" w:rsidRDefault="00E807A9" w:rsidP="00E807A9">
      <w:pPr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вычленять  в тексте опорные слова.</w:t>
      </w:r>
    </w:p>
    <w:p w:rsidR="00EC2B31" w:rsidRDefault="00EC2B31" w:rsidP="00F609D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2B31" w:rsidRDefault="00EC2B31" w:rsidP="00F609D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2B31" w:rsidRDefault="00EC2B31">
      <w:pPr>
        <w:rPr>
          <w:b/>
        </w:rPr>
        <w:sectPr w:rsidR="00EC2B31" w:rsidSect="00946FB6">
          <w:footerReference w:type="even" r:id="rId10"/>
          <w:footerReference w:type="default" r:id="rId11"/>
          <w:pgSz w:w="11906" w:h="16838"/>
          <w:pgMar w:top="719" w:right="1286" w:bottom="899" w:left="1260" w:header="708" w:footer="708" w:gutter="0"/>
          <w:pgNumType w:start="1"/>
          <w:cols w:space="708"/>
          <w:docGrid w:linePitch="360"/>
        </w:sectPr>
      </w:pPr>
    </w:p>
    <w:p w:rsidR="00EC2B31" w:rsidRDefault="00EC2B31">
      <w:pPr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hi-IN" w:bidi="hi-IN"/>
        </w:rPr>
      </w:pPr>
    </w:p>
    <w:p w:rsidR="00F609D4" w:rsidRDefault="00EC2B31" w:rsidP="00F609D4">
      <w:pPr>
        <w:pStyle w:val="2"/>
        <w:spacing w:line="360" w:lineRule="auto"/>
        <w:ind w:firstLine="720"/>
        <w:jc w:val="center"/>
        <w:rPr>
          <w:b/>
        </w:rPr>
      </w:pPr>
      <w:r>
        <w:rPr>
          <w:b/>
        </w:rPr>
        <w:t>Тематическое планирование «Грамотейка» 1 класс</w:t>
      </w:r>
    </w:p>
    <w:tbl>
      <w:tblPr>
        <w:tblStyle w:val="a3"/>
        <w:tblW w:w="0" w:type="auto"/>
        <w:tblInd w:w="1242" w:type="dxa"/>
        <w:tblLook w:val="04A0" w:firstRow="1" w:lastRow="0" w:firstColumn="1" w:lastColumn="0" w:noHBand="0" w:noVBand="1"/>
      </w:tblPr>
      <w:tblGrid>
        <w:gridCol w:w="808"/>
        <w:gridCol w:w="4295"/>
        <w:gridCol w:w="1134"/>
        <w:gridCol w:w="4536"/>
        <w:gridCol w:w="2835"/>
      </w:tblGrid>
      <w:tr w:rsidR="00EC2B31" w:rsidTr="00E731BE">
        <w:tc>
          <w:tcPr>
            <w:tcW w:w="808" w:type="dxa"/>
          </w:tcPr>
          <w:p w:rsidR="00EC2B31" w:rsidRDefault="00EC2B31" w:rsidP="00EC2B31">
            <w:pPr>
              <w:pStyle w:val="2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EC2B31" w:rsidRPr="00EC2B31" w:rsidRDefault="00EC2B31" w:rsidP="00EC2B31">
            <w:pPr>
              <w:pStyle w:val="2"/>
              <w:spacing w:line="360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4295" w:type="dxa"/>
          </w:tcPr>
          <w:p w:rsidR="00EC2B31" w:rsidRPr="00EC2B31" w:rsidRDefault="00EC2B31" w:rsidP="00EC2B31">
            <w:pPr>
              <w:pStyle w:val="2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Тема, раздел курса</w:t>
            </w:r>
          </w:p>
        </w:tc>
        <w:tc>
          <w:tcPr>
            <w:tcW w:w="1134" w:type="dxa"/>
          </w:tcPr>
          <w:p w:rsidR="00EC2B31" w:rsidRPr="00EC2B31" w:rsidRDefault="00EC2B31" w:rsidP="00EC2B31">
            <w:pPr>
              <w:pStyle w:val="2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Вид занятия</w:t>
            </w:r>
          </w:p>
        </w:tc>
        <w:tc>
          <w:tcPr>
            <w:tcW w:w="4536" w:type="dxa"/>
          </w:tcPr>
          <w:p w:rsidR="00EC2B31" w:rsidRPr="00EC2B31" w:rsidRDefault="00EC2B31" w:rsidP="00EC2B31">
            <w:pPr>
              <w:pStyle w:val="2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Основное содержание</w:t>
            </w:r>
          </w:p>
        </w:tc>
        <w:tc>
          <w:tcPr>
            <w:tcW w:w="2835" w:type="dxa"/>
          </w:tcPr>
          <w:p w:rsidR="00EC2B31" w:rsidRPr="00EC2B31" w:rsidRDefault="00EC2B31" w:rsidP="00EC2B31">
            <w:pPr>
              <w:pStyle w:val="2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Основные виды деятельности </w:t>
            </w:r>
            <w:proofErr w:type="gramStart"/>
            <w:r>
              <w:rPr>
                <w:b/>
              </w:rPr>
              <w:t>обучающихся</w:t>
            </w:r>
            <w:proofErr w:type="gramEnd"/>
          </w:p>
        </w:tc>
      </w:tr>
      <w:tr w:rsidR="00EC2B31" w:rsidTr="00E731BE">
        <w:tc>
          <w:tcPr>
            <w:tcW w:w="808" w:type="dxa"/>
          </w:tcPr>
          <w:p w:rsidR="00EC2B31" w:rsidRDefault="00EC2B31" w:rsidP="00EC2B31">
            <w:pPr>
              <w:pStyle w:val="2"/>
              <w:numPr>
                <w:ilvl w:val="0"/>
                <w:numId w:val="35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C2B31" w:rsidRDefault="00E731BE" w:rsidP="00EC2B31">
            <w:pPr>
              <w:pStyle w:val="2"/>
              <w:spacing w:line="360" w:lineRule="auto"/>
              <w:jc w:val="both"/>
            </w:pPr>
            <w:r w:rsidRPr="003C29EC">
              <w:rPr>
                <w:rFonts w:eastAsia="Times New Roman"/>
              </w:rPr>
              <w:t>Звуки речи и  буквы.</w:t>
            </w:r>
          </w:p>
        </w:tc>
        <w:tc>
          <w:tcPr>
            <w:tcW w:w="1134" w:type="dxa"/>
          </w:tcPr>
          <w:p w:rsidR="00EC2B31" w:rsidRDefault="00897D88" w:rsidP="00EC2B31">
            <w:pPr>
              <w:pStyle w:val="2"/>
              <w:spacing w:line="360" w:lineRule="auto"/>
              <w:jc w:val="both"/>
            </w:pPr>
            <w:r>
              <w:t>Речевой звук</w:t>
            </w:r>
          </w:p>
        </w:tc>
        <w:tc>
          <w:tcPr>
            <w:tcW w:w="4536" w:type="dxa"/>
          </w:tcPr>
          <w:p w:rsidR="00EC2B31" w:rsidRPr="00D2620C" w:rsidRDefault="00EC2B31" w:rsidP="00EC2B31">
            <w:pPr>
              <w:pStyle w:val="2"/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2835" w:type="dxa"/>
          </w:tcPr>
          <w:p w:rsidR="00EC2B31" w:rsidRDefault="00EC2B31" w:rsidP="00EC2B31">
            <w:pPr>
              <w:pStyle w:val="2"/>
              <w:spacing w:line="360" w:lineRule="auto"/>
              <w:jc w:val="both"/>
            </w:pPr>
          </w:p>
        </w:tc>
      </w:tr>
      <w:tr w:rsidR="00EC2B31" w:rsidTr="00E731BE">
        <w:tc>
          <w:tcPr>
            <w:tcW w:w="808" w:type="dxa"/>
          </w:tcPr>
          <w:p w:rsidR="00EC2B31" w:rsidRDefault="00EC2B31" w:rsidP="00EC2B31">
            <w:pPr>
              <w:pStyle w:val="2"/>
              <w:numPr>
                <w:ilvl w:val="0"/>
                <w:numId w:val="35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C2B31" w:rsidRDefault="00E731BE" w:rsidP="00EC2B31">
            <w:pPr>
              <w:pStyle w:val="2"/>
              <w:spacing w:line="360" w:lineRule="auto"/>
              <w:jc w:val="both"/>
            </w:pPr>
            <w:r w:rsidRPr="003C29EC">
              <w:rPr>
                <w:rFonts w:eastAsia="Times New Roman"/>
              </w:rPr>
              <w:t>Звуки речи: гласные и согласные</w:t>
            </w:r>
          </w:p>
        </w:tc>
        <w:tc>
          <w:tcPr>
            <w:tcW w:w="1134" w:type="dxa"/>
          </w:tcPr>
          <w:p w:rsidR="00EC2B31" w:rsidRDefault="00EC2B31" w:rsidP="00EC2B31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C2B31" w:rsidRDefault="00EC2B31" w:rsidP="00EC2B31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C2B31" w:rsidRDefault="00EC2B31" w:rsidP="00EC2B31">
            <w:pPr>
              <w:pStyle w:val="2"/>
              <w:spacing w:line="360" w:lineRule="auto"/>
              <w:jc w:val="both"/>
            </w:pPr>
          </w:p>
        </w:tc>
      </w:tr>
      <w:tr w:rsidR="00EC2B31" w:rsidTr="00E731BE">
        <w:tc>
          <w:tcPr>
            <w:tcW w:w="808" w:type="dxa"/>
          </w:tcPr>
          <w:p w:rsidR="00EC2B31" w:rsidRDefault="00EC2B31" w:rsidP="00EC2B31">
            <w:pPr>
              <w:pStyle w:val="2"/>
              <w:numPr>
                <w:ilvl w:val="0"/>
                <w:numId w:val="35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C2B31" w:rsidRDefault="00E731BE" w:rsidP="00EC2B31">
            <w:pPr>
              <w:pStyle w:val="2"/>
              <w:spacing w:line="360" w:lineRule="auto"/>
              <w:jc w:val="both"/>
            </w:pPr>
            <w:r w:rsidRPr="003C29EC">
              <w:rPr>
                <w:rFonts w:eastAsia="Times New Roman"/>
              </w:rPr>
              <w:t>Алфавит</w:t>
            </w:r>
          </w:p>
        </w:tc>
        <w:tc>
          <w:tcPr>
            <w:tcW w:w="1134" w:type="dxa"/>
          </w:tcPr>
          <w:p w:rsidR="00EC2B31" w:rsidRDefault="00EC2B31" w:rsidP="00EC2B31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C2B31" w:rsidRDefault="00EC2B31" w:rsidP="00EC2B31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C2B31" w:rsidRDefault="00EC2B31" w:rsidP="00EC2B31">
            <w:pPr>
              <w:pStyle w:val="2"/>
              <w:spacing w:line="360" w:lineRule="auto"/>
              <w:jc w:val="both"/>
            </w:pPr>
          </w:p>
        </w:tc>
      </w:tr>
      <w:tr w:rsidR="00EC2B31" w:rsidTr="00E731BE">
        <w:tc>
          <w:tcPr>
            <w:tcW w:w="808" w:type="dxa"/>
          </w:tcPr>
          <w:p w:rsidR="00EC2B31" w:rsidRDefault="00EC2B31" w:rsidP="00EC2B31">
            <w:pPr>
              <w:pStyle w:val="2"/>
              <w:numPr>
                <w:ilvl w:val="0"/>
                <w:numId w:val="36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C2B31" w:rsidRDefault="00E731BE" w:rsidP="003E1A2D">
            <w:pPr>
              <w:pStyle w:val="2"/>
              <w:spacing w:line="360" w:lineRule="auto"/>
              <w:jc w:val="both"/>
            </w:pPr>
            <w:r w:rsidRPr="003C29EC">
              <w:rPr>
                <w:rFonts w:eastAsia="Times New Roman"/>
              </w:rPr>
              <w:t>Твердые и мягкие согласные звуки.</w:t>
            </w:r>
          </w:p>
        </w:tc>
        <w:tc>
          <w:tcPr>
            <w:tcW w:w="1134" w:type="dxa"/>
          </w:tcPr>
          <w:p w:rsidR="00EC2B31" w:rsidRDefault="00EC2B31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C2B31" w:rsidRDefault="00EC2B31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C2B31" w:rsidRDefault="00EC2B31" w:rsidP="003E1A2D">
            <w:pPr>
              <w:pStyle w:val="2"/>
              <w:spacing w:line="360" w:lineRule="auto"/>
              <w:jc w:val="both"/>
            </w:pPr>
          </w:p>
        </w:tc>
      </w:tr>
      <w:tr w:rsidR="00EC2B31" w:rsidTr="00E731BE">
        <w:tc>
          <w:tcPr>
            <w:tcW w:w="808" w:type="dxa"/>
          </w:tcPr>
          <w:p w:rsidR="00EC2B31" w:rsidRDefault="00EC2B31" w:rsidP="00EC2B31">
            <w:pPr>
              <w:pStyle w:val="2"/>
              <w:numPr>
                <w:ilvl w:val="0"/>
                <w:numId w:val="36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C2B31" w:rsidRDefault="00E731BE" w:rsidP="003E1A2D">
            <w:pPr>
              <w:pStyle w:val="2"/>
              <w:spacing w:line="360" w:lineRule="auto"/>
              <w:jc w:val="both"/>
            </w:pPr>
            <w:r w:rsidRPr="003C29EC">
              <w:rPr>
                <w:rFonts w:eastAsia="Times New Roman"/>
              </w:rPr>
              <w:t>Звонкие и глухие согласные звуки.</w:t>
            </w:r>
          </w:p>
        </w:tc>
        <w:tc>
          <w:tcPr>
            <w:tcW w:w="1134" w:type="dxa"/>
          </w:tcPr>
          <w:p w:rsidR="00EC2B31" w:rsidRDefault="00EC2B31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C2B31" w:rsidRDefault="00EC2B31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C2B31" w:rsidRDefault="00EC2B31" w:rsidP="003E1A2D">
            <w:pPr>
              <w:pStyle w:val="2"/>
              <w:spacing w:line="360" w:lineRule="auto"/>
              <w:jc w:val="both"/>
            </w:pPr>
          </w:p>
        </w:tc>
      </w:tr>
      <w:tr w:rsidR="00EC2B31" w:rsidTr="00E731BE">
        <w:tc>
          <w:tcPr>
            <w:tcW w:w="808" w:type="dxa"/>
          </w:tcPr>
          <w:p w:rsidR="00EC2B31" w:rsidRDefault="00EC2B31" w:rsidP="00EC2B31">
            <w:pPr>
              <w:pStyle w:val="2"/>
              <w:numPr>
                <w:ilvl w:val="0"/>
                <w:numId w:val="36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C2B31" w:rsidRDefault="00E731BE" w:rsidP="003E1A2D">
            <w:pPr>
              <w:pStyle w:val="2"/>
              <w:spacing w:line="360" w:lineRule="auto"/>
              <w:jc w:val="both"/>
            </w:pPr>
            <w:r w:rsidRPr="003C29EC">
              <w:rPr>
                <w:rFonts w:eastAsia="Times New Roman"/>
              </w:rPr>
              <w:t>Обозначение мягкости и  твердости согласных  с помощью гласных.</w:t>
            </w:r>
          </w:p>
        </w:tc>
        <w:tc>
          <w:tcPr>
            <w:tcW w:w="1134" w:type="dxa"/>
          </w:tcPr>
          <w:p w:rsidR="00EC2B31" w:rsidRDefault="00EC2B31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C2B31" w:rsidRDefault="00EC2B31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C2B31" w:rsidRDefault="00EC2B31" w:rsidP="003E1A2D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C2B31">
            <w:pPr>
              <w:pStyle w:val="2"/>
              <w:numPr>
                <w:ilvl w:val="0"/>
                <w:numId w:val="36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Деление слов на слоги.</w:t>
            </w:r>
          </w:p>
        </w:tc>
        <w:tc>
          <w:tcPr>
            <w:tcW w:w="1134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C2B31">
            <w:pPr>
              <w:pStyle w:val="2"/>
              <w:numPr>
                <w:ilvl w:val="0"/>
                <w:numId w:val="36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3E1A2D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Деление слов на слоги. Ударение.</w:t>
            </w:r>
          </w:p>
        </w:tc>
        <w:tc>
          <w:tcPr>
            <w:tcW w:w="1134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C2B31">
            <w:pPr>
              <w:pStyle w:val="2"/>
              <w:numPr>
                <w:ilvl w:val="0"/>
                <w:numId w:val="36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3E1A2D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Ударение. Перенос слов.</w:t>
            </w:r>
          </w:p>
        </w:tc>
        <w:tc>
          <w:tcPr>
            <w:tcW w:w="1134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C2B31">
            <w:pPr>
              <w:pStyle w:val="2"/>
              <w:numPr>
                <w:ilvl w:val="0"/>
                <w:numId w:val="36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3E1A2D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Речь. Для чего она нужна? Устная и письменная речь.</w:t>
            </w:r>
          </w:p>
        </w:tc>
        <w:tc>
          <w:tcPr>
            <w:tcW w:w="1134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C2B31">
            <w:pPr>
              <w:pStyle w:val="2"/>
              <w:numPr>
                <w:ilvl w:val="0"/>
                <w:numId w:val="36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3E1A2D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Техника речи: дыхание, голос.</w:t>
            </w:r>
          </w:p>
        </w:tc>
        <w:tc>
          <w:tcPr>
            <w:tcW w:w="1134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C2B31">
            <w:pPr>
              <w:pStyle w:val="2"/>
              <w:numPr>
                <w:ilvl w:val="0"/>
                <w:numId w:val="36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3E1A2D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Техника речи: дикция. Скороговорки.</w:t>
            </w:r>
          </w:p>
        </w:tc>
        <w:tc>
          <w:tcPr>
            <w:tcW w:w="1134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C2B31">
            <w:pPr>
              <w:pStyle w:val="2"/>
              <w:numPr>
                <w:ilvl w:val="0"/>
                <w:numId w:val="36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3E1A2D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 xml:space="preserve">Слово, его значение. Знакомство с </w:t>
            </w:r>
            <w:r w:rsidRPr="003C29EC">
              <w:rPr>
                <w:rFonts w:eastAsia="Times New Roman"/>
              </w:rPr>
              <w:lastRenderedPageBreak/>
              <w:t>толковыми словарями.</w:t>
            </w:r>
          </w:p>
        </w:tc>
        <w:tc>
          <w:tcPr>
            <w:tcW w:w="1134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3E1A2D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39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Слова приветствия и прощания.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39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Слова, выражающие просьбу, благодарность, извинение.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39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Слова-предметы.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39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Слова-признаки.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39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Слова-действия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39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Антонимы.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39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Предложение. Дифференциация понятий «слово», «предложение».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40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Общее понятие о тексте.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40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Тема текста.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40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Опорные слова в тексте.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40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Заглавие  текста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40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Составление предложений на заданную тему по опорным словам.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40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 xml:space="preserve">Составление предложений </w:t>
            </w:r>
            <w:proofErr w:type="gramStart"/>
            <w:r w:rsidRPr="003C29EC">
              <w:rPr>
                <w:rFonts w:eastAsia="Times New Roman"/>
              </w:rPr>
              <w:t>–п</w:t>
            </w:r>
            <w:proofErr w:type="gramEnd"/>
            <w:r w:rsidRPr="003C29EC">
              <w:rPr>
                <w:rFonts w:eastAsia="Times New Roman"/>
              </w:rPr>
              <w:t>олных ответов на вопросы к тексту.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40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Составление предложени</w:t>
            </w:r>
            <w:proofErr w:type="gramStart"/>
            <w:r w:rsidRPr="003C29EC">
              <w:rPr>
                <w:rFonts w:eastAsia="Times New Roman"/>
              </w:rPr>
              <w:t>й-</w:t>
            </w:r>
            <w:proofErr w:type="gramEnd"/>
            <w:r w:rsidRPr="003C29EC">
              <w:rPr>
                <w:rFonts w:eastAsia="Times New Roman"/>
              </w:rPr>
              <w:t xml:space="preserve"> кратких ответов на вопросы к тексту.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40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Деление сплошного текста на предложения.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40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Пересказ с</w:t>
            </w:r>
            <w:r>
              <w:rPr>
                <w:rFonts w:eastAsia="Times New Roman"/>
              </w:rPr>
              <w:t xml:space="preserve"> опорой на картинки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40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Пересказ по сюжетным картинкам.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E731BE" w:rsidTr="00E731BE">
        <w:tc>
          <w:tcPr>
            <w:tcW w:w="808" w:type="dxa"/>
          </w:tcPr>
          <w:p w:rsidR="00E731BE" w:rsidRDefault="00E731BE" w:rsidP="00E731BE">
            <w:pPr>
              <w:pStyle w:val="2"/>
              <w:numPr>
                <w:ilvl w:val="0"/>
                <w:numId w:val="40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E731BE" w:rsidRPr="003C29EC" w:rsidRDefault="00E731BE" w:rsidP="00897D88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 xml:space="preserve">Восстановление деформированного текста по серии картинок. </w:t>
            </w:r>
          </w:p>
        </w:tc>
        <w:tc>
          <w:tcPr>
            <w:tcW w:w="1134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E731BE" w:rsidRDefault="00E731BE" w:rsidP="00E731BE">
            <w:pPr>
              <w:pStyle w:val="2"/>
              <w:spacing w:line="360" w:lineRule="auto"/>
              <w:jc w:val="both"/>
            </w:pPr>
          </w:p>
        </w:tc>
      </w:tr>
      <w:tr w:rsidR="00897D88" w:rsidTr="00E731BE">
        <w:tc>
          <w:tcPr>
            <w:tcW w:w="808" w:type="dxa"/>
          </w:tcPr>
          <w:p w:rsidR="00897D88" w:rsidRDefault="00897D88" w:rsidP="00E731BE">
            <w:pPr>
              <w:pStyle w:val="2"/>
              <w:numPr>
                <w:ilvl w:val="0"/>
                <w:numId w:val="40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897D88" w:rsidRPr="003C29EC" w:rsidRDefault="00897D88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Составление рассказа-описания по картинке.</w:t>
            </w:r>
          </w:p>
        </w:tc>
        <w:tc>
          <w:tcPr>
            <w:tcW w:w="1134" w:type="dxa"/>
          </w:tcPr>
          <w:p w:rsidR="00897D88" w:rsidRDefault="00897D88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897D88" w:rsidRDefault="00897D88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897D88" w:rsidRDefault="00897D88" w:rsidP="00E731BE">
            <w:pPr>
              <w:pStyle w:val="2"/>
              <w:spacing w:line="360" w:lineRule="auto"/>
              <w:jc w:val="both"/>
            </w:pPr>
          </w:p>
        </w:tc>
      </w:tr>
      <w:tr w:rsidR="00897D88" w:rsidTr="00E731BE">
        <w:tc>
          <w:tcPr>
            <w:tcW w:w="808" w:type="dxa"/>
          </w:tcPr>
          <w:p w:rsidR="00897D88" w:rsidRDefault="00897D88" w:rsidP="00E731BE">
            <w:pPr>
              <w:pStyle w:val="2"/>
              <w:numPr>
                <w:ilvl w:val="0"/>
                <w:numId w:val="40"/>
              </w:numPr>
              <w:spacing w:line="360" w:lineRule="auto"/>
              <w:jc w:val="both"/>
            </w:pPr>
          </w:p>
        </w:tc>
        <w:tc>
          <w:tcPr>
            <w:tcW w:w="4295" w:type="dxa"/>
          </w:tcPr>
          <w:p w:rsidR="00897D88" w:rsidRPr="003C29EC" w:rsidRDefault="00897D88" w:rsidP="00E731BE">
            <w:pPr>
              <w:pStyle w:val="2"/>
              <w:spacing w:line="360" w:lineRule="auto"/>
              <w:jc w:val="both"/>
              <w:rPr>
                <w:rFonts w:eastAsia="Times New Roman"/>
              </w:rPr>
            </w:pPr>
            <w:r w:rsidRPr="003C29EC">
              <w:rPr>
                <w:rFonts w:eastAsia="Times New Roman"/>
              </w:rPr>
              <w:t>Итоговое занятие</w:t>
            </w:r>
          </w:p>
        </w:tc>
        <w:tc>
          <w:tcPr>
            <w:tcW w:w="1134" w:type="dxa"/>
          </w:tcPr>
          <w:p w:rsidR="00897D88" w:rsidRDefault="00897D88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4536" w:type="dxa"/>
          </w:tcPr>
          <w:p w:rsidR="00897D88" w:rsidRDefault="00897D88" w:rsidP="00E731BE">
            <w:pPr>
              <w:pStyle w:val="2"/>
              <w:spacing w:line="360" w:lineRule="auto"/>
              <w:jc w:val="both"/>
            </w:pPr>
          </w:p>
        </w:tc>
        <w:tc>
          <w:tcPr>
            <w:tcW w:w="2835" w:type="dxa"/>
          </w:tcPr>
          <w:p w:rsidR="00897D88" w:rsidRDefault="00897D88" w:rsidP="00E731BE">
            <w:pPr>
              <w:pStyle w:val="2"/>
              <w:spacing w:line="360" w:lineRule="auto"/>
              <w:jc w:val="both"/>
            </w:pPr>
          </w:p>
        </w:tc>
      </w:tr>
    </w:tbl>
    <w:p w:rsidR="00EC2B31" w:rsidRDefault="00EC2B31" w:rsidP="00EC2B31">
      <w:pPr>
        <w:sectPr w:rsidR="00EC2B31" w:rsidSect="00EC2B31">
          <w:pgSz w:w="16838" w:h="11906" w:orient="landscape"/>
          <w:pgMar w:top="1259" w:right="720" w:bottom="1287" w:left="902" w:header="709" w:footer="709" w:gutter="0"/>
          <w:pgNumType w:start="1"/>
          <w:cols w:space="708"/>
          <w:docGrid w:linePitch="360"/>
        </w:sectPr>
      </w:pPr>
    </w:p>
    <w:p w:rsidR="00F609D4" w:rsidRPr="00F609D4" w:rsidRDefault="00F609D4" w:rsidP="00EC2B31">
      <w:pPr>
        <w:pStyle w:val="2"/>
        <w:spacing w:line="360" w:lineRule="auto"/>
        <w:rPr>
          <w:b/>
        </w:rPr>
      </w:pPr>
    </w:p>
    <w:p w:rsidR="00F609D4" w:rsidRPr="00F609D4" w:rsidRDefault="00F609D4" w:rsidP="00F609D4">
      <w:pPr>
        <w:pStyle w:val="2"/>
        <w:spacing w:line="360" w:lineRule="auto"/>
        <w:ind w:firstLine="720"/>
        <w:jc w:val="center"/>
        <w:rPr>
          <w:b/>
        </w:rPr>
      </w:pPr>
      <w:r w:rsidRPr="00F609D4">
        <w:rPr>
          <w:b/>
        </w:rPr>
        <w:t>Календарно-тематическое планирование</w:t>
      </w: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9D4">
        <w:rPr>
          <w:rFonts w:ascii="Times New Roman" w:hAnsi="Times New Roman" w:cs="Times New Roman"/>
          <w:b/>
          <w:sz w:val="24"/>
          <w:szCs w:val="24"/>
        </w:rPr>
        <w:t>1 класс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4904"/>
        <w:gridCol w:w="1617"/>
        <w:gridCol w:w="1140"/>
        <w:gridCol w:w="1134"/>
      </w:tblGrid>
      <w:tr w:rsidR="00CB392B" w:rsidRPr="00F609D4" w:rsidTr="00E731BE">
        <w:trPr>
          <w:trHeight w:val="614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392B" w:rsidRPr="00F609D4" w:rsidRDefault="00CB392B" w:rsidP="00CB39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CB392B" w:rsidRPr="00F609D4" w:rsidTr="00CB392B">
        <w:trPr>
          <w:trHeight w:val="614"/>
        </w:trPr>
        <w:tc>
          <w:tcPr>
            <w:tcW w:w="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Звуки речи и  буквы.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Звуки речи: гласные и согласные.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Алфавит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Твердые и мягкие согласные звуки.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 звуки.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Обозначение мягкости и  твердости согласных  с помощью гласных.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Деление слов на слоги.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Деление слов на слоги. Ударение.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Ударение. Перенос слов.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Речь. Для чего она нужна? Устная и письменная речь.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Техника речи: дыхание, голос.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Техника речи: дикция. Скороговорки.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Слово, его значение. Знакомство с толковыми словарями.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Слова приветствия и прощания.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Слова, выражающие просьбу, благодарность, извинение.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Слова-предметы.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Слова-признаки.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Слова-действия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Антонимы.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Предложение. Дифференциация понятий «слово», «предложение».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Общее понятие о тексте.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Тема текста.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Опорные слова в тексте.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Заглавие  текста.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на заданную тему по опорным словам.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</w:t>
            </w:r>
            <w:proofErr w:type="gramStart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олных ответов на вопросы к тексту.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</w:t>
            </w:r>
            <w:proofErr w:type="gramStart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 кратких ответов на вопросы к тексту.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Деление сплошного текста на предложения.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с </w:t>
            </w:r>
            <w:proofErr w:type="gramStart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опорой</w:t>
            </w:r>
            <w:proofErr w:type="gramEnd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 но вопросы.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Пересказ по сюжетным картинкам.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Восстановление деформированного текста по серии картинок.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рассказа-описания по картинке.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Default="00F609D4" w:rsidP="003E1A2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E1A2D" w:rsidRDefault="003E1A2D" w:rsidP="003E1A2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E1A2D" w:rsidRPr="00F609D4" w:rsidRDefault="003E1A2D" w:rsidP="003E1A2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9D4">
        <w:rPr>
          <w:rFonts w:ascii="Times New Roman" w:hAnsi="Times New Roman" w:cs="Times New Roman"/>
          <w:b/>
          <w:sz w:val="24"/>
          <w:szCs w:val="24"/>
        </w:rPr>
        <w:lastRenderedPageBreak/>
        <w:t>2 класс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4904"/>
        <w:gridCol w:w="1617"/>
        <w:gridCol w:w="1237"/>
        <w:gridCol w:w="1134"/>
      </w:tblGrid>
      <w:tr w:rsidR="00CB392B" w:rsidRPr="00F609D4" w:rsidTr="00E731BE">
        <w:trPr>
          <w:trHeight w:val="614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392B" w:rsidRPr="00F609D4" w:rsidRDefault="00CB392B" w:rsidP="00CB39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CB392B" w:rsidRPr="00F609D4" w:rsidTr="00CB392B">
        <w:trPr>
          <w:trHeight w:val="614"/>
        </w:trPr>
        <w:tc>
          <w:tcPr>
            <w:tcW w:w="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Слово. Повторение </w:t>
            </w:r>
            <w:proofErr w:type="gramStart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F60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 классе.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Определение лексического значения слов.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Прямое и переносное значение слова.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Однозначные и многозначные слова.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Синонимы.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Загадка. Обучение сочинению загадок.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Считалки. Обучение сочинению считалок.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Предложение и словосочетание. Их отличие.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Знаки препинания в конце предложения.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Текст. Признаки текста.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Тест. Тема текста.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Текст. Основная мысль текста.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Текст. Опорные слова.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Абзац. Связь предложений в тексте.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Части текста. Опорные слова.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Деление текста на части.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План текста.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Виды плана. Составление планов разных видов.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 текста с обозначенными </w:t>
            </w:r>
            <w:r w:rsidRPr="00F60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частями.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Тип текста. Текст-повествование. Характерные признаки текста-повествования. Схема построения повествовательного текста.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Текст-описание. Характерные признаки текста- описания. Схема построения описания.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Сочинение – описание по готовому началу, коллективно составленному плану и опорным словам.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Текст-рассуждение. Характерные признаки текста- рассуждения. Схема построения рассуждения.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Интонация.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Анализ текста. Редактирование текста-описания.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Редактирование текста-повествования, работа над завершенностью текста.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Изложение с языковым разбором текста по коллективно составленному плану.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Сочинение сказки.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Связь между предложениями в тексте. Повторы в тексте и пути их устранения.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Работа с деформированным текстом. Грамматическое оформление предложений  с повторяющимися словами.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Изложение-повествование по памяти.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Сочинение - сравнительное описание.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Редактирование сочинений. Речевые ошибки.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A2D" w:rsidRDefault="003E1A2D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A2D" w:rsidRDefault="003E1A2D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A2D" w:rsidRDefault="003E1A2D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A2D" w:rsidRDefault="003E1A2D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A2D" w:rsidRDefault="003E1A2D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A2D" w:rsidRDefault="003E1A2D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A2D" w:rsidRPr="00F609D4" w:rsidRDefault="003E1A2D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9D4">
        <w:rPr>
          <w:rFonts w:ascii="Times New Roman" w:hAnsi="Times New Roman" w:cs="Times New Roman"/>
          <w:b/>
          <w:sz w:val="24"/>
          <w:szCs w:val="24"/>
        </w:rPr>
        <w:lastRenderedPageBreak/>
        <w:t>3класс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4904"/>
        <w:gridCol w:w="1617"/>
        <w:gridCol w:w="1617"/>
        <w:gridCol w:w="1617"/>
      </w:tblGrid>
      <w:tr w:rsidR="00CB392B" w:rsidRPr="00F609D4" w:rsidTr="00E731BE">
        <w:trPr>
          <w:trHeight w:val="614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392B" w:rsidRPr="00F609D4" w:rsidRDefault="00CB392B" w:rsidP="00CB39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CB392B" w:rsidRPr="00F609D4" w:rsidTr="00CB392B">
        <w:trPr>
          <w:trHeight w:val="614"/>
        </w:trPr>
        <w:tc>
          <w:tcPr>
            <w:tcW w:w="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Речь. Средства выразительности устной речи (темп, громкость, мимика, жесты).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Основные правила общения. Требования к речи.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общения. Соблюдение речевого этикета в споре, дискуссии.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Слово. Его значение.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Узнавание слова по толкованию его лексического значения. Работа с  кроссвордами.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Антонимы. Подбор антонимов к слову. Нахождение антонимов в тексте.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Синонимы. Подбор синонимов к слову. Нахождение синонимов в тексте.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Употребление синонимов в речи.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Омонимы.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Образные слова и выражения. Загадки.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Фразеологизмы. Фразеологические обороты.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Крылатые слова и выражения.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Устаревшие и новые слова.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Возникновение слов, происхождение некоторых топонимов и антропонимов.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Предложение. Виды предложений по цели высказывания.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Виды предложений по интонации.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Члены предложения.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Связь слов в словосочетании, предложении.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Выделение признаков связного текста.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из слов. Объединение их в связный текст.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Стили речи: разговорный и книжный.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Разговорный стиль. Диалог.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 Диалог и монолог.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Художественный стиль. Общее понятие.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Краткое изложение на основе зрительного восприятия текста по плану, опорным словам.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Изобразительно-выразительные средства языка. Эпитет.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Изобразительно- выразительные средства языка. Метафора. Сравнение.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Изобразительно- выразительные средства языка. Олицетворение.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 по наблюдениям «Ранняя весна»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 Изложение-повествование на основе слухового восприятия текста по обобщенным вопросам, опорным словам.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 Научный стиль речи. Научные слова.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Как написать письмо.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Изложение- описание на основе зрительного восприятия текста по коллективно </w:t>
            </w:r>
            <w:r w:rsidRPr="00F60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составленному плану, опорным словам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Творческое редактирование текста.</w:t>
            </w:r>
          </w:p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Pr="00F609D4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9D4">
        <w:rPr>
          <w:rFonts w:ascii="Times New Roman" w:hAnsi="Times New Roman" w:cs="Times New Roman"/>
          <w:b/>
          <w:sz w:val="24"/>
          <w:szCs w:val="24"/>
        </w:rPr>
        <w:lastRenderedPageBreak/>
        <w:t>4класс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4904"/>
        <w:gridCol w:w="1617"/>
        <w:gridCol w:w="1343"/>
        <w:gridCol w:w="1275"/>
      </w:tblGrid>
      <w:tr w:rsidR="00CB392B" w:rsidRPr="00F609D4" w:rsidTr="00CB392B">
        <w:trPr>
          <w:trHeight w:val="614"/>
        </w:trPr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392B" w:rsidRPr="00F609D4" w:rsidRDefault="00CB392B" w:rsidP="00CB39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CB392B" w:rsidRPr="00F609D4" w:rsidTr="00CB392B">
        <w:trPr>
          <w:trHeight w:val="614"/>
        </w:trPr>
        <w:tc>
          <w:tcPr>
            <w:tcW w:w="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. Текст, его виды и средства связи в нем.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Стили языка.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Речь как средство воздействия на другого человека.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Культура речи. Техника речи.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Разговорный стиль языка. Диалог.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Интонация.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Речевой этикет.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Драматическая импровизация.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Художественные произведения. Стихи и проза.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Стихи. Особенности построения стихотворного произведения. Виды   стихотворных произведений.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построения прозаического произведения. Сравнение  прозаического произведения со </w:t>
            </w:r>
            <w:proofErr w:type="gramStart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стихотворным</w:t>
            </w:r>
            <w:proofErr w:type="gramEnd"/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. Жанры прозаических произведений.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Изложение с элементами описания и рассуждения на основе зрительного восприятия  текста по плану, опорным словам.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Пословицы. Поговорки. Афоризмы.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Сочинение по пословице.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Композиция текста. Основные элементы композиции.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Композиция текста. Средства соединения предложений и частей в тексте.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Сочинение сказки по готовому началу.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Научный стиль. Заимствованные слова.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Простое и сложное предложение.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Предложение со сравнительным оборотом.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– повествование по серии картинок, опорным словам.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Незаменимые помощники-словари.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Размышления «Почемучек». Сочинение-рассуждение.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Творческие текстовые упражнения.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Сочинение по картине.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Газетные жанры (корреспонденция, репортаж, интервью)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Официально-деловой стиль.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о стилях языка.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сочинение-повествование по сюжетной картине, плану,    опорным словам.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Анализ и редактирование сочинений.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Анализ художественного произведения.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Составление отзыва о произведениях художественной литературы.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2B" w:rsidRPr="00F609D4" w:rsidTr="00CB392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 «Мое любимое занятие»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92B" w:rsidRPr="00F609D4" w:rsidRDefault="00CB392B" w:rsidP="00946F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9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92B" w:rsidRPr="00F609D4" w:rsidRDefault="00CB392B" w:rsidP="00E731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2B" w:rsidRPr="00F609D4" w:rsidRDefault="00CB392B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9D4" w:rsidRPr="00F609D4" w:rsidRDefault="00F609D4" w:rsidP="00F609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9D4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Андреева Н.Г.. Логопедические занятия по развитию связной речи младших школьников. В 3-х ч. Ч.2.  Предложение. Текст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F609D4">
        <w:rPr>
          <w:rFonts w:ascii="Times New Roman" w:hAnsi="Times New Roman" w:cs="Times New Roman"/>
          <w:sz w:val="24"/>
          <w:szCs w:val="24"/>
        </w:rPr>
        <w:t xml:space="preserve">пособие для логопеда / под ред. Р.И.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Лалаевой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. – М.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гуманитар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>. изд. центр ВЛАДОС, 2010. – 302с.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 Андреева Н.Г.. Логопедические занятия по развитию связной речи младших школьников. В 3-х ч. Ч.1. Устная связная речь. Лексика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 xml:space="preserve">..: </w:t>
      </w:r>
      <w:proofErr w:type="gramEnd"/>
      <w:r w:rsidRPr="00F609D4">
        <w:rPr>
          <w:rFonts w:ascii="Times New Roman" w:hAnsi="Times New Roman" w:cs="Times New Roman"/>
          <w:sz w:val="24"/>
          <w:szCs w:val="24"/>
        </w:rPr>
        <w:t xml:space="preserve">пособие для логопеда / под ред. Р.И.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Лалаевой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. – М.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гуманитар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F609D4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>. центр ВЛАДОС, 2010. – 182 с.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Андреева Н.Г.. Логопедические занятия по развитию связной речи младших школьников. В 3-х ч. Ч.1.  Письменная связная речь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F609D4">
        <w:rPr>
          <w:rFonts w:ascii="Times New Roman" w:hAnsi="Times New Roman" w:cs="Times New Roman"/>
          <w:sz w:val="24"/>
          <w:szCs w:val="24"/>
        </w:rPr>
        <w:t xml:space="preserve">пособие для логопеда / под ред. Р.И.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Лалаевой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. – М.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гуманитар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F609D4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>. центр ВЛАДОС, 2010. – 120 с.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Грабчикова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 Е.С. Таблицы и тесты по развитию речи для учащихся начальных классов.- Мн.: ООО «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Юнипресс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», 2001.-128 с. 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Каландарова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 Н.Н.  Уроки речевого творчества: 3 класс.- М.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>, 2009.- 160 с.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Кобзарева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 Л.Г., Резунова М.П., Юшина Г.Н. коррекционная работа со школьниками с 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>Нерезко</w:t>
      </w:r>
      <w:proofErr w:type="gramEnd"/>
      <w:r w:rsidRPr="00F609D4">
        <w:rPr>
          <w:rFonts w:ascii="Times New Roman" w:hAnsi="Times New Roman" w:cs="Times New Roman"/>
          <w:sz w:val="24"/>
          <w:szCs w:val="24"/>
        </w:rPr>
        <w:t xml:space="preserve"> выраженным или общим недоразвитием речи на первом этапе обучения. Практическое пособие. – Воронеж: ТЦ «Учитель», 2001.-80с.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Коноваленко В.В., Коноваленко С.В. Развитие связной речи. М.: «Издательство ГНОМ и Д»,2000.- 128с.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>Корнев А.Н. Нарушение чтения и письма у детей.- СПб: ИД «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МиМ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>», 1997-286 с.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Лалаева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 Р.И. Нарушение чтение и пути их коррекции у младших школьников: учебное пособие.- СПб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F609D4">
        <w:rPr>
          <w:rFonts w:ascii="Times New Roman" w:hAnsi="Times New Roman" w:cs="Times New Roman"/>
          <w:sz w:val="24"/>
          <w:szCs w:val="24"/>
        </w:rPr>
        <w:t>СОЮЗ,1998.- 224с.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Мали Д. Уроки развития речи в первом классе: Поурочное планирование и дидактические материалы.- Тула: Родничок; М.: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: АСТ, 2006.- 190с. 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Мали Д. Уроки развития речи во втором  классе: Поурочное планирование и дидактические материалы.- Тула: Родничок; М.: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: АСТ, 2006.- 190с. 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Мали Д. Уроки развития речи в третьем классе: Поурочное планирование и дидактические материалы.- Тула: Родничок; М.: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: АСТ, 2006.- 190с. 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Мали Д. Уроки развития речи в четвертом  классе: Поурочное планирование и дидактические материалы.- Тула: Родничок; М.: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: АСТ, 2006.- 190с. 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9D4">
        <w:rPr>
          <w:rFonts w:ascii="Times New Roman" w:hAnsi="Times New Roman" w:cs="Times New Roman"/>
          <w:sz w:val="24"/>
          <w:szCs w:val="24"/>
        </w:rPr>
        <w:t xml:space="preserve">Чистякова О.В. 20 занятий по русскому языку для предупреждения </w:t>
      </w:r>
      <w:proofErr w:type="spellStart"/>
      <w:r w:rsidRPr="00F609D4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>. 1 класс.- СПб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F609D4">
        <w:rPr>
          <w:rFonts w:ascii="Times New Roman" w:hAnsi="Times New Roman" w:cs="Times New Roman"/>
          <w:sz w:val="24"/>
          <w:szCs w:val="24"/>
        </w:rPr>
        <w:t>Издательский дом «Литера»,2010.- 80с.</w:t>
      </w:r>
    </w:p>
    <w:p w:rsidR="00F609D4" w:rsidRPr="00F609D4" w:rsidRDefault="00F609D4" w:rsidP="00F609D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09D4">
        <w:rPr>
          <w:rFonts w:ascii="Times New Roman" w:hAnsi="Times New Roman" w:cs="Times New Roman"/>
          <w:sz w:val="24"/>
          <w:szCs w:val="24"/>
        </w:rPr>
        <w:t>Ястребова</w:t>
      </w:r>
      <w:proofErr w:type="spellEnd"/>
      <w:r w:rsidRPr="00F609D4">
        <w:rPr>
          <w:rFonts w:ascii="Times New Roman" w:hAnsi="Times New Roman" w:cs="Times New Roman"/>
          <w:sz w:val="24"/>
          <w:szCs w:val="24"/>
        </w:rPr>
        <w:t xml:space="preserve"> А. В.. Т.П.Бессонова. Как помочь детям с недостатками речевого развития</w:t>
      </w:r>
      <w:proofErr w:type="gramStart"/>
      <w:r w:rsidRPr="00F609D4">
        <w:rPr>
          <w:rFonts w:ascii="Times New Roman" w:hAnsi="Times New Roman" w:cs="Times New Roman"/>
          <w:sz w:val="24"/>
          <w:szCs w:val="24"/>
        </w:rPr>
        <w:t xml:space="preserve">..- </w:t>
      </w:r>
      <w:proofErr w:type="gramEnd"/>
      <w:r w:rsidRPr="00F609D4">
        <w:rPr>
          <w:rFonts w:ascii="Times New Roman" w:hAnsi="Times New Roman" w:cs="Times New Roman"/>
          <w:sz w:val="24"/>
          <w:szCs w:val="24"/>
        </w:rPr>
        <w:t>М.: АРКТИ, 1997.- 131 с.</w:t>
      </w:r>
    </w:p>
    <w:p w:rsidR="00F609D4" w:rsidRPr="00366638" w:rsidRDefault="00F609D4" w:rsidP="00F609D4">
      <w:pPr>
        <w:spacing w:line="360" w:lineRule="auto"/>
        <w:jc w:val="both"/>
      </w:pPr>
    </w:p>
    <w:p w:rsidR="00FF284C" w:rsidRPr="00F609D4" w:rsidRDefault="00FF284C" w:rsidP="00F609D4"/>
    <w:sectPr w:rsidR="00FF284C" w:rsidRPr="00F609D4" w:rsidSect="00946FB6">
      <w:pgSz w:w="11906" w:h="16838"/>
      <w:pgMar w:top="719" w:right="1286" w:bottom="899" w:left="12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7A9" w:rsidRDefault="00E807A9" w:rsidP="00B7634A">
      <w:pPr>
        <w:spacing w:after="0" w:line="240" w:lineRule="auto"/>
      </w:pPr>
      <w:r>
        <w:separator/>
      </w:r>
    </w:p>
  </w:endnote>
  <w:endnote w:type="continuationSeparator" w:id="0">
    <w:p w:rsidR="00E807A9" w:rsidRDefault="00E807A9" w:rsidP="00B76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7A9" w:rsidRDefault="00E807A9" w:rsidP="00946FB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807A9" w:rsidRDefault="00E807A9" w:rsidP="00946FB6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7A9" w:rsidRDefault="00E807A9" w:rsidP="00946FB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7A9" w:rsidRDefault="00E807A9" w:rsidP="00B7634A">
      <w:pPr>
        <w:spacing w:after="0" w:line="240" w:lineRule="auto"/>
      </w:pPr>
      <w:r>
        <w:separator/>
      </w:r>
    </w:p>
  </w:footnote>
  <w:footnote w:type="continuationSeparator" w:id="0">
    <w:p w:rsidR="00E807A9" w:rsidRDefault="00E807A9" w:rsidP="00B76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3">
    <w:nsid w:val="04C223C5"/>
    <w:multiLevelType w:val="hybridMultilevel"/>
    <w:tmpl w:val="0C743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43462"/>
    <w:multiLevelType w:val="hybridMultilevel"/>
    <w:tmpl w:val="95DEDC0A"/>
    <w:lvl w:ilvl="0" w:tplc="0419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1ADF137D"/>
    <w:multiLevelType w:val="hybridMultilevel"/>
    <w:tmpl w:val="A07AE5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0D21B2"/>
    <w:multiLevelType w:val="hybridMultilevel"/>
    <w:tmpl w:val="0C743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A55FA"/>
    <w:multiLevelType w:val="hybridMultilevel"/>
    <w:tmpl w:val="0C743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855795"/>
    <w:multiLevelType w:val="hybridMultilevel"/>
    <w:tmpl w:val="498CD8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D400B5"/>
    <w:multiLevelType w:val="hybridMultilevel"/>
    <w:tmpl w:val="A3009E72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193CED"/>
    <w:multiLevelType w:val="hybridMultilevel"/>
    <w:tmpl w:val="0E68F8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4443A0"/>
    <w:multiLevelType w:val="hybridMultilevel"/>
    <w:tmpl w:val="050E3B8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087129"/>
    <w:multiLevelType w:val="hybridMultilevel"/>
    <w:tmpl w:val="0A2CA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8F4B69"/>
    <w:multiLevelType w:val="hybridMultilevel"/>
    <w:tmpl w:val="8E56EFFE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EF7646"/>
    <w:multiLevelType w:val="hybridMultilevel"/>
    <w:tmpl w:val="0C743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3B7AE4"/>
    <w:multiLevelType w:val="hybridMultilevel"/>
    <w:tmpl w:val="8AAA275E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9829F6"/>
    <w:multiLevelType w:val="hybridMultilevel"/>
    <w:tmpl w:val="0C743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9475D"/>
    <w:multiLevelType w:val="hybridMultilevel"/>
    <w:tmpl w:val="0C743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9D1A19"/>
    <w:multiLevelType w:val="hybridMultilevel"/>
    <w:tmpl w:val="CFDEFB7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B372D8"/>
    <w:multiLevelType w:val="hybridMultilevel"/>
    <w:tmpl w:val="2070B4F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0921C0"/>
    <w:multiLevelType w:val="hybridMultilevel"/>
    <w:tmpl w:val="E36AF8D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6A36B8"/>
    <w:multiLevelType w:val="hybridMultilevel"/>
    <w:tmpl w:val="04826160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56CD3"/>
    <w:multiLevelType w:val="hybridMultilevel"/>
    <w:tmpl w:val="3586B6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45214E"/>
    <w:multiLevelType w:val="hybridMultilevel"/>
    <w:tmpl w:val="CDF8637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BA6A59"/>
    <w:multiLevelType w:val="hybridMultilevel"/>
    <w:tmpl w:val="E01C54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4"/>
  </w:num>
  <w:num w:numId="2">
    <w:abstractNumId w:val="22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10"/>
  </w:num>
  <w:num w:numId="10">
    <w:abstractNumId w:val="23"/>
  </w:num>
  <w:num w:numId="11">
    <w:abstractNumId w:val="9"/>
  </w:num>
  <w:num w:numId="12">
    <w:abstractNumId w:val="11"/>
  </w:num>
  <w:num w:numId="13">
    <w:abstractNumId w:val="13"/>
  </w:num>
  <w:num w:numId="14">
    <w:abstractNumId w:val="19"/>
  </w:num>
  <w:num w:numId="15">
    <w:abstractNumId w:val="20"/>
  </w:num>
  <w:num w:numId="16">
    <w:abstractNumId w:val="18"/>
  </w:num>
  <w:num w:numId="17">
    <w:abstractNumId w:val="15"/>
  </w:num>
  <w:num w:numId="18">
    <w:abstractNumId w:val="21"/>
  </w:num>
  <w:num w:numId="19">
    <w:abstractNumId w:val="12"/>
  </w:num>
  <w:num w:numId="20">
    <w:abstractNumId w:val="0"/>
  </w:num>
  <w:num w:numId="21">
    <w:abstractNumId w:val="1"/>
  </w:num>
  <w:num w:numId="22">
    <w:abstractNumId w:val="2"/>
  </w:num>
  <w:num w:numId="23">
    <w:abstractNumId w:val="5"/>
  </w:num>
  <w:num w:numId="24">
    <w:abstractNumId w:val="8"/>
  </w:num>
  <w:num w:numId="25">
    <w:abstractNumId w:val="10"/>
  </w:num>
  <w:num w:numId="26">
    <w:abstractNumId w:val="23"/>
  </w:num>
  <w:num w:numId="27">
    <w:abstractNumId w:val="9"/>
  </w:num>
  <w:num w:numId="28">
    <w:abstractNumId w:val="11"/>
  </w:num>
  <w:num w:numId="29">
    <w:abstractNumId w:val="13"/>
  </w:num>
  <w:num w:numId="30">
    <w:abstractNumId w:val="19"/>
  </w:num>
  <w:num w:numId="31">
    <w:abstractNumId w:val="20"/>
  </w:num>
  <w:num w:numId="32">
    <w:abstractNumId w:val="18"/>
  </w:num>
  <w:num w:numId="33">
    <w:abstractNumId w:val="15"/>
  </w:num>
  <w:num w:numId="34">
    <w:abstractNumId w:val="21"/>
  </w:num>
  <w:num w:numId="35">
    <w:abstractNumId w:val="16"/>
  </w:num>
  <w:num w:numId="36">
    <w:abstractNumId w:val="6"/>
  </w:num>
  <w:num w:numId="37">
    <w:abstractNumId w:val="14"/>
  </w:num>
  <w:num w:numId="38">
    <w:abstractNumId w:val="7"/>
  </w:num>
  <w:num w:numId="39">
    <w:abstractNumId w:val="3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2128"/>
    <w:rsid w:val="0023337A"/>
    <w:rsid w:val="002616F7"/>
    <w:rsid w:val="00333E14"/>
    <w:rsid w:val="0037319E"/>
    <w:rsid w:val="003E1A2D"/>
    <w:rsid w:val="00406304"/>
    <w:rsid w:val="004A39E8"/>
    <w:rsid w:val="004C2128"/>
    <w:rsid w:val="004D10B6"/>
    <w:rsid w:val="005C78ED"/>
    <w:rsid w:val="00694071"/>
    <w:rsid w:val="006A39F3"/>
    <w:rsid w:val="008554B5"/>
    <w:rsid w:val="00897D88"/>
    <w:rsid w:val="00944090"/>
    <w:rsid w:val="00946FB6"/>
    <w:rsid w:val="009C080A"/>
    <w:rsid w:val="00B20FB6"/>
    <w:rsid w:val="00B7634A"/>
    <w:rsid w:val="00CB392B"/>
    <w:rsid w:val="00D2620C"/>
    <w:rsid w:val="00E731BE"/>
    <w:rsid w:val="00E807A9"/>
    <w:rsid w:val="00EC2B31"/>
    <w:rsid w:val="00F609D4"/>
    <w:rsid w:val="00FF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21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FF284C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semiHidden/>
    <w:rsid w:val="00FF284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semiHidden/>
    <w:rsid w:val="00FF284C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FF284C"/>
    <w:pPr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hi-IN" w:bidi="hi-IN"/>
    </w:rPr>
  </w:style>
  <w:style w:type="paragraph" w:styleId="a7">
    <w:name w:val="footer"/>
    <w:basedOn w:val="a"/>
    <w:link w:val="a8"/>
    <w:rsid w:val="00F609D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F609D4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F609D4"/>
  </w:style>
  <w:style w:type="paragraph" w:customStyle="1" w:styleId="2">
    <w:name w:val="Без интервала2"/>
    <w:rsid w:val="00F609D4"/>
    <w:pPr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hi-IN" w:bidi="hi-IN"/>
    </w:rPr>
  </w:style>
  <w:style w:type="paragraph" w:styleId="aa">
    <w:name w:val="No Spacing"/>
    <w:qFormat/>
    <w:rsid w:val="00F609D4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styleId="ab">
    <w:name w:val="List Paragraph"/>
    <w:basedOn w:val="a"/>
    <w:uiPriority w:val="34"/>
    <w:qFormat/>
    <w:rsid w:val="00E807A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694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94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1A9FA-05B9-4619-9EC0-E1D7CE72A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21</Pages>
  <Words>2955</Words>
  <Characters>16847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PC_25</dc:creator>
  <cp:keywords/>
  <dc:description/>
  <cp:lastModifiedBy>домашний</cp:lastModifiedBy>
  <cp:revision>10</cp:revision>
  <dcterms:created xsi:type="dcterms:W3CDTF">2025-09-03T02:54:00Z</dcterms:created>
  <dcterms:modified xsi:type="dcterms:W3CDTF">2025-10-08T05:51:00Z</dcterms:modified>
</cp:coreProperties>
</file>