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86" w:rsidRDefault="00853C86" w:rsidP="00A801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bookmarkStart w:id="0" w:name="block-58243373"/>
      <w:r>
        <w:rPr>
          <w:rFonts w:ascii="Times New Roman" w:hAnsi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7343775" cy="10267950"/>
            <wp:effectExtent l="19050" t="0" r="9525" b="0"/>
            <wp:docPr id="1" name="Рисунок 1" descr="C:\Users\User\Downloads\Отсканированный документ-изображения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й документ-изображения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087" b="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70" cy="1026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C86" w:rsidRDefault="00853C86" w:rsidP="00A801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  <w:sectPr w:rsidR="00853C86" w:rsidSect="00853C86">
          <w:pgSz w:w="11906" w:h="16383"/>
          <w:pgMar w:top="0" w:right="0" w:bottom="0" w:left="0" w:header="720" w:footer="720" w:gutter="0"/>
          <w:cols w:space="720"/>
        </w:sectPr>
      </w:pPr>
    </w:p>
    <w:p w:rsidR="00853C86" w:rsidRDefault="00853C86" w:rsidP="00A801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853C86" w:rsidRDefault="00853C86" w:rsidP="00A801F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ПОЯСНИТЕЛЬНАЯ ЗАПИСКА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spellStart"/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больше-меньше</w:t>
      </w:r>
      <w:proofErr w:type="spellEnd"/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коррелирующие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 со становлением личности обучающегося: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</w:t>
      </w: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протяжённость по времени, образование целого из частей, изменение формы, размера);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обучающемуся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обучающимся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метапредметных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 действий и умений, которые могут быть достигнуты на этом этапе обучения.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bookmarkStart w:id="1" w:name="bc284a2b-8dc7-47b2-bec2-e0e566c832dd"/>
      <w:r w:rsidRPr="00A801FB">
        <w:rPr>
          <w:rFonts w:ascii="Times New Roman" w:hAnsi="Times New Roman"/>
          <w:color w:val="000000"/>
          <w:sz w:val="26"/>
          <w:szCs w:val="26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</w:p>
    <w:p w:rsidR="00A801FB" w:rsidRPr="00A801FB" w:rsidRDefault="00A801FB" w:rsidP="00A801FB">
      <w:pPr>
        <w:rPr>
          <w:sz w:val="26"/>
          <w:szCs w:val="26"/>
        </w:rPr>
        <w:sectPr w:rsidR="00A801FB" w:rsidRPr="00A801FB">
          <w:pgSz w:w="11906" w:h="16383"/>
          <w:pgMar w:top="1134" w:right="850" w:bottom="1134" w:left="1701" w:header="720" w:footer="720" w:gutter="0"/>
          <w:cols w:space="720"/>
        </w:sect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bookmarkStart w:id="2" w:name="block-58243364"/>
      <w:bookmarkEnd w:id="0"/>
      <w:r w:rsidRPr="00A801FB">
        <w:rPr>
          <w:rFonts w:ascii="Times New Roman" w:hAnsi="Times New Roman"/>
          <w:b/>
          <w:color w:val="000000"/>
          <w:sz w:val="26"/>
          <w:szCs w:val="26"/>
        </w:rPr>
        <w:lastRenderedPageBreak/>
        <w:t>СОДЕРЖАНИЕ ОБУЧЕНИЯ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1 КЛАСС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Числа и величины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Арифметические действия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Текстовые задачи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Пространственные отношения и геометрические фигуры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>справа», «сверху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 xml:space="preserve">снизу», «между».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Математическая информация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Закономерность в ряду заданных объектов: её обнаружение, продолжение ряда.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УНИВЕРСАЛЬНЫЕ УЧЕБНЫЕ ДЕЙСТВИЯ (ПРОПЕДЕВТИЧЕСКИЙ УРОВЕНЬ)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801FB" w:rsidRPr="00A801FB" w:rsidRDefault="00A801FB" w:rsidP="00A801FB">
      <w:pPr>
        <w:spacing w:after="0"/>
        <w:ind w:left="120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Базовые логические и исследовательские действия: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наблюдать математические объекты (числа, величины) в окружающем мире;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общее и различное в записи арифметических действий;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наблюдать действие измерительных приборов;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два объекта, два числа;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распределять объекты на группы по заданному основанию;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копировать изученные фигуры, рисовать от руки по собственному замыслу;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приводить примеры чисел, геометрических фигур;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соблюдать последовательность при количественном и порядковом счете. 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Работа с информацией: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читать таблицу, извлекать информацию, представленную в табличной форме. 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Общение: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pacing w:val="-6"/>
          <w:sz w:val="26"/>
          <w:szCs w:val="26"/>
        </w:rPr>
        <w:t xml:space="preserve">характеризовать (описывать) число, геометрическую фигуру, последовательность </w:t>
      </w:r>
      <w:r w:rsidRPr="00A801FB">
        <w:rPr>
          <w:rFonts w:ascii="Times New Roman" w:hAnsi="Times New Roman"/>
          <w:color w:val="000000"/>
          <w:sz w:val="26"/>
          <w:szCs w:val="26"/>
        </w:rPr>
        <w:t>из нескольких чисел, записанных по порядку;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комментировать ход сравнения двух объектов;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различать и использовать математические знаки;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строить предложения относительно заданного набора объектов. 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Регулятивные универсальные учебные действия: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 xml:space="preserve">Самоорганизация и самоконтроль: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принимать учебную задачу, удерживать её в процессе деятельности;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действовать в соответствии с предложенным образцом, инструкцией;</w:t>
      </w:r>
    </w:p>
    <w:p w:rsidR="00A801FB" w:rsidRPr="00A801FB" w:rsidRDefault="00A801FB" w:rsidP="00A801FB">
      <w:pPr>
        <w:spacing w:after="0" w:line="252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A801FB" w:rsidRPr="00A801FB" w:rsidRDefault="00A801FB" w:rsidP="00A801FB">
      <w:pPr>
        <w:spacing w:after="0" w:line="252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проверять правильность вычисления с помощью другого приёма выполнения действия. </w:t>
      </w:r>
    </w:p>
    <w:p w:rsidR="00A801FB" w:rsidRPr="00A801FB" w:rsidRDefault="00A801FB" w:rsidP="00A801FB">
      <w:pPr>
        <w:spacing w:after="0" w:line="252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Совместная деятельность:</w:t>
      </w:r>
    </w:p>
    <w:p w:rsidR="00A801FB" w:rsidRPr="00A801FB" w:rsidRDefault="00A801FB" w:rsidP="00A801FB">
      <w:pPr>
        <w:spacing w:after="0" w:line="252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2 КЛАСС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Числа и величины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Арифметические действия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Текстовые задачи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</w:t>
      </w: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 xml:space="preserve">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Пространственные отношения и геометрические фигуры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ломаной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Математическая информация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Конструирование утверждений с использованием слов «каждый», «все».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Внесение данных в таблицу, дополнение моделей (схем, изображений) готовыми числовыми данными.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УНИВЕРСАЛЬНЫЕ УЧЕБНЫЕ ДЕЙСТВИЯ (ПРОПЕДЕВТИЧЕСКИЙ УРОВЕНЬ)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01FB" w:rsidRPr="00A801FB" w:rsidRDefault="00A801FB" w:rsidP="00A801FB">
      <w:pPr>
        <w:spacing w:after="0"/>
        <w:ind w:left="120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Базовые логические и исследовательские действия: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наблюдать математические отношения (часть–целое,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больше–меньше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) в окружающем мире;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характеризовать назначение и использовать простейшие измерительные приборы (сантиметровая лента, весы);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модели геометрических фигур в окружающем мире;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вести поиск различных решений задачи (расчётной, с геометрическим содержанием);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устанавливать соответствие между математическим выражением и его текстовым описанием;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подбирать примеры, подтверждающие суждение, вывод, ответ. 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Работа с информацией: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устанавливать логику перебора вариантов для решения простейших комбинаторных задач;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дополнять модели (схемы, изображения) готовыми числовыми данными. 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Общение: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комментировать ход вычислений;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объяснять выбор величины, соответствующей ситуации измерения;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составлять текстовую задачу с заданным отношением (готовым решением) по образцу;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называть числа, величины, геометрические фигуры, обладающие заданным свойством;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записывать, читать число, числовое выражение;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конструировать утверждения с использованием слов «каждый», «все». 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 xml:space="preserve">Самоорганизация и самоконтроль: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следовать установленному правилу, по которому составлен ряд чисел, величин, геометрических фигур;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организовывать, участвовать, контролировать ход и результат парной работы с математическим материалом;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проверять правильность вычисления с помощью другого приёма выполнения действия, обратного действия;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находить с помощью учителя причину возникшей ошибки или затруднения. 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Совместная деятельность: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совместно с учителем оценивать результаты выполнения общей работы.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3 КЛАСС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Числа и величины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Масса (единица массы – грамм), соотношение между килограммом и граммом, отношения «тяжелее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>легче на…», «тяжелее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 xml:space="preserve">легче в…». </w:t>
      </w:r>
      <w:proofErr w:type="gramEnd"/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Стоимость (единицы – рубль, копейка), установление отношения «дороже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>дешевле на…», «дороже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>дешевле в…».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Соотношение «цена, количество, стоимость» в практической ситуации.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Время (единица времени – секунда), установление отношения «быстрее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>медленнее на…», «быстрее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>медленнее в…».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Соотношение «начало, окончание, продолжительность события» в практической ситуации.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Арифметические действия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Устные вычисления, сводимые к действиям в пределах 100 (табличное и 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внетабличное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 умножение, деление, действия с круглыми числами).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Письменное сложение, вычитание чисел в пределах 1000. Действия с числами 0 и 1.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Переместительное, сочетательное свойства сложения, умножения при вычислениях.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Нахождение неизвестного компонента арифметического действия.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Однородные величины: сложение и вычитание.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Текстовые задачи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Задачи на понимание смысла арифметических действий (в том числе деления с остатком), отношений («больше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>меньше на…», «больше</w:t>
      </w:r>
      <w:r w:rsidRPr="00A801FB">
        <w:rPr>
          <w:rFonts w:ascii="Times New Roman" w:hAnsi="Times New Roman"/>
          <w:color w:val="333333"/>
          <w:sz w:val="26"/>
          <w:szCs w:val="26"/>
        </w:rPr>
        <w:t xml:space="preserve"> – </w:t>
      </w:r>
      <w:r w:rsidRPr="00A801FB">
        <w:rPr>
          <w:rFonts w:ascii="Times New Roman" w:hAnsi="Times New Roman"/>
          <w:color w:val="000000"/>
          <w:sz w:val="26"/>
          <w:szCs w:val="26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Пространственные отношения и геометрические фигуры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Периметр многоугольника: измерение, вычисление, запись равенства.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Математическая информация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Классификация объектов по двум признакам.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Верные (истинные) и неверные (ложные) утверждения: конструирование, проверка.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Логические рассуждения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со связками «если …, то …», «поэтому», «значит».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Формализованное описание последовательности действий (инструкция, план, схема, алгоритм).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Столбчатая диаграмма: чтение, использование данных для решения учебных и практических задач.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УНИВЕРСАЛЬНЫЕ УЧЕБНЫЕ ДЕЙСТВИЯ</w:t>
      </w:r>
    </w:p>
    <w:p w:rsidR="00A801FB" w:rsidRPr="00A801FB" w:rsidRDefault="00A801FB" w:rsidP="00A801FB">
      <w:pPr>
        <w:spacing w:after="0"/>
        <w:ind w:left="120"/>
        <w:rPr>
          <w:sz w:val="26"/>
          <w:szCs w:val="26"/>
        </w:rPr>
      </w:pPr>
      <w:r w:rsidRPr="00A801FB">
        <w:rPr>
          <w:rFonts w:ascii="Times New Roman" w:hAnsi="Times New Roman"/>
          <w:b/>
          <w:color w:val="333333"/>
          <w:sz w:val="26"/>
          <w:szCs w:val="26"/>
        </w:rPr>
        <w:t>Познавательные универсальные учебные действия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Базовые логические и исследовательские действия: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математические объекты (числа, величины, геометрические фигуры);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выбирать приём вычисления, выполнения действия;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конструировать геометрические фигуры;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прикидывать размеры фигуры, её элементов;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понимать смысл зависимостей и математических отношений, описанных в задаче;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различать и использовать разные приёмы и алгоритмы вычисления;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выбирать метод решения (моделирование ситуации, перебор вариантов, использование алгоритма);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соотносить начало, окончание, продолжительность события в практической ситуации;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составлять ряд чисел (величин, геометрических фигур) по самостоятельно выбранному правилу;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моделировать предложенную практическую ситуацию;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устанавливать последовательность событий, действий сюжета текстовой задачи.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Работа с информацией: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читать информацию, представленную в разных формах;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извлекать и интерпретировать числовые данные, представленные в таблице, на диаграмме;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заполнять таблицы сложения и умножения, дополнять данными чертеж;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устанавливать соответствие между различными записями решения задачи;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 xml:space="preserve">Общение: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математическую терминологию для описания отношений и зависимостей;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строить речевые высказывания для решения задач, составлять текстовую задачу;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объяснять на примерах отношения «</w:t>
      </w:r>
      <w:proofErr w:type="spellStart"/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больше-меньше</w:t>
      </w:r>
      <w:proofErr w:type="spellEnd"/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на…», «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больше-меньше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 в…», «равно»;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математическую символику для составления числовых выражений;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участвовать в обсуждении ошибок в ходе и результате выполнения вычисления.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 xml:space="preserve">Самоорганизация и самоконтроль: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проверять ход и результат выполнения действия;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вести поиск ошибок, характеризовать их и исправлять;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формулировать ответ (вывод), подтверждать его объяснением, расчётами;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Совместная деятельность: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совместно прикидку и оценку результата выполнения общей работы.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4 КЛАСС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Числа и величины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Величины: сравнение объектов по массе, длине, площади, вместимости. 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Единицы массы (</w:t>
      </w:r>
      <w:r w:rsidRPr="00A801FB">
        <w:rPr>
          <w:rFonts w:ascii="Times New Roman" w:hAnsi="Times New Roman"/>
          <w:color w:val="333333"/>
          <w:sz w:val="26"/>
          <w:szCs w:val="26"/>
        </w:rPr>
        <w:t>центнер, тонна</w:t>
      </w:r>
      <w:proofErr w:type="gramStart"/>
      <w:r w:rsidRPr="00A801FB">
        <w:rPr>
          <w:rFonts w:ascii="Times New Roman" w:hAnsi="Times New Roman"/>
          <w:color w:val="333333"/>
          <w:sz w:val="26"/>
          <w:szCs w:val="26"/>
        </w:rPr>
        <w:t>)</w:t>
      </w:r>
      <w:r w:rsidRPr="00A801FB">
        <w:rPr>
          <w:rFonts w:ascii="Times New Roman" w:hAnsi="Times New Roman"/>
          <w:color w:val="000000"/>
          <w:sz w:val="26"/>
          <w:szCs w:val="26"/>
        </w:rPr>
        <w:t>и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соотношения между ними.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Единицы времени (сутки, неделя, месяц, год, век), соотношения между ними.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Соотношение между единицами в пределах 100 000.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Доля величины времени, массы, длины.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Арифметические действия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Умножение и деление величины на однозначное число.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Текстовые задачи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Пространственные отношения и геометрические фигуры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Наглядные представления о симметрии.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 xml:space="preserve">Различение, называние пространственных геометрических фигур (тел): шар, куб, цилиндр, конус, пирамида. </w:t>
      </w:r>
      <w:proofErr w:type="gramEnd"/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Периметр, площадь фигуры, составленной из двух – трёх прямоугольников (квадратов).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Математическая информация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Работа с утверждениями: конструирование, проверка истинности. Составление и проверка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логических рассуждений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при решении задач.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начального общего образования).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Алгоритмы решения изученных учебных и практических задач.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lastRenderedPageBreak/>
        <w:t>УНИВЕРСАЛЬНЫЕ УЧЕБНЫЕ ДЕЙСТВИЯ</w:t>
      </w:r>
      <w:r w:rsidRPr="00A801F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01FB" w:rsidRPr="00A801FB" w:rsidRDefault="00A801FB" w:rsidP="00A801FB">
      <w:pPr>
        <w:spacing w:after="0"/>
        <w:ind w:left="120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Базовые логические и исследовательские действия: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модели изученных геометрических фигур в окружающем мире;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ломаная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определённой длины, квадрат с заданным периметром);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классифицировать объекты по 1–2 выбранным признакам;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составлять модель математической задачи, проверять её соответствие условиям задачи;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Работа с информацией: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представлять информацию в разных формах;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извлекать и интерпретировать информацию, представленную в таблице, на диаграмме;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 xml:space="preserve">Общение: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математическую терминологию для записи решения предметной или практической задачи;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приводить примеры и 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контрпримеры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 для подтверждения или опровержения вывода, гипотезы;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конструировать, читать числовое выражение;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описывать практическую ситуацию с использованием изученной терминологии;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характеризовать математические объекты, явления и события с помощью изученных величин;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составлять инструкцию, записывать рассуждение;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инициировать обсуждение разных способов выполнения задания, поиск ошибок в решении.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 xml:space="preserve">Самоорганизация и самоконтроль: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самостоятельно выполнять прикидку и оценку результата измерений;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находить, исправлять, прогнозировать ошибки и трудности в решении учебной задачи.</w:t>
      </w:r>
    </w:p>
    <w:p w:rsidR="00A801FB" w:rsidRPr="00A801FB" w:rsidRDefault="00A801FB" w:rsidP="00A801FB">
      <w:pPr>
        <w:spacing w:after="0" w:line="257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Совместная деятельность: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A801FB" w:rsidRPr="00A801FB" w:rsidRDefault="00A801FB" w:rsidP="00A801FB">
      <w:pPr>
        <w:rPr>
          <w:sz w:val="26"/>
          <w:szCs w:val="26"/>
        </w:rPr>
        <w:sectPr w:rsidR="00A801FB" w:rsidRPr="00A801FB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 w:line="264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ЛИЧНОСТНЫЕ РЕЗУЛЬТАТЫ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социокультурными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В результате изучения математики на уровне начального общего образования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у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обучающегося будут сформированы следующие личностные результаты: 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осваивать навыки организации безопасного поведения в информационной среде;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801FB" w:rsidRPr="00A801FB" w:rsidRDefault="00A801FB" w:rsidP="00A801FB">
      <w:pPr>
        <w:spacing w:after="0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МЕТАПРЕДМЕТНЫЕ РЕЗУЛЬТАТЫ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Базовые логические действия: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Базовые исследовательские действия: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проявлять способность ориентироваться в учебном материале разных разделов курса математики;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применять изученные методы познания (измерение, моделирование, перебор вариантов).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Работа с информацией: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принимать правила, безопасно использовать предлагаемые электронные средства и источники информации.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Общение: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конструировать утверждения, проверять их истинность;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текст задания для объяснения способа и хода решения математической задачи;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комментировать процесс вычисления, построения, решения;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объяснять полученный ответ с использованием изученной терминологии;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ориентироваться в алгоритмах: воспроизводить, дополнять, исправлять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деформированные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самостоятельно составлять тексты заданий, аналогичные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типовым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изученным.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lastRenderedPageBreak/>
        <w:t>Регулятивные универсальные учебные действия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Самоорганизация: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планировать действия по решению учебной задачи для получения результата;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планировать этапы предстоящей работы, определять последовательность учебных действий;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правила безопасного использования электронных средств, предлагаемых в процессе обучения.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Самоконтроль: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осуществлять контроль процесса и результата своей деятельности;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выбирать и при необходимости корректировать способы действий;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ошибки в своей работе, устанавливать их причины, вести поиск путей преодоления ошибок;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оценивать рациональность своих действий, давать им качественную характеристику.</w:t>
      </w:r>
    </w:p>
    <w:p w:rsidR="00A801FB" w:rsidRPr="00A801FB" w:rsidRDefault="00A801FB" w:rsidP="00A801FB">
      <w:pPr>
        <w:spacing w:after="0" w:line="269" w:lineRule="auto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Совместная деятельность: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контрпримеров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>), согласовывать мнения в ходе поиска доказательств, выбора рационального способа, анализа информации;</w:t>
      </w:r>
    </w:p>
    <w:p w:rsidR="00A801FB" w:rsidRPr="00A801FB" w:rsidRDefault="00A801FB" w:rsidP="00A801FB">
      <w:pPr>
        <w:spacing w:after="0" w:line="269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801FB" w:rsidRPr="00A801FB" w:rsidRDefault="00A801FB" w:rsidP="00A801FB">
      <w:pPr>
        <w:spacing w:after="0"/>
        <w:ind w:left="120"/>
        <w:jc w:val="both"/>
        <w:rPr>
          <w:sz w:val="26"/>
          <w:szCs w:val="26"/>
        </w:rPr>
      </w:pPr>
    </w:p>
    <w:p w:rsidR="00A801FB" w:rsidRPr="00A801FB" w:rsidRDefault="00A801FB" w:rsidP="00A801FB">
      <w:pPr>
        <w:spacing w:after="0"/>
        <w:ind w:left="120"/>
        <w:jc w:val="both"/>
        <w:rPr>
          <w:sz w:val="26"/>
          <w:szCs w:val="26"/>
        </w:rPr>
      </w:pPr>
      <w:r w:rsidRPr="00A801FB">
        <w:rPr>
          <w:rFonts w:ascii="Times New Roman" w:hAnsi="Times New Roman"/>
          <w:b/>
          <w:color w:val="000000"/>
          <w:sz w:val="26"/>
          <w:szCs w:val="26"/>
        </w:rPr>
        <w:t>ПРЕДМЕТНЫЕ РЕЗУЛЬТАТЫ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К концу обучения в </w:t>
      </w:r>
      <w:r w:rsidRPr="00A801FB">
        <w:rPr>
          <w:rFonts w:ascii="Times New Roman" w:hAnsi="Times New Roman"/>
          <w:b/>
          <w:color w:val="000000"/>
          <w:sz w:val="26"/>
          <w:szCs w:val="26"/>
        </w:rPr>
        <w:t>1 классе</w:t>
      </w:r>
      <w:r w:rsidRPr="00A801F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получит следующие предметные результаты по отдельным темам программы по математике: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читать, записывать, сравнивать, упорядочивать числа от 0 до 20;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пересчитывать различные объекты, устанавливать порядковый номер объекта;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числа, большие или меньшие данного числа на заданное число;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решать текстовые задачи в одно действие на сложение и вычитание: выделять условие и требование (вопрос);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объекты по длине, устанавливая между ними соотношение «</w:t>
      </w:r>
      <w:proofErr w:type="spellStart"/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длиннее-короче</w:t>
      </w:r>
      <w:proofErr w:type="spellEnd"/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выше-ниже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шире-уже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>»;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 xml:space="preserve">измерять длину отрезка (в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см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), чертить отрезок заданной длины;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различать число и цифру;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распознавать геометрические фигуры: круг, треугольник, прямоугольник (квадрат), отрезок;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устанавливать между объектами соотношения: «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слева-справа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спереди-сзади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»,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между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различать строки и столбцы таблицы, вносить данное в таблицу, извлекать данное или данные из таблицы;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два объекта (числа, геометрические фигуры);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распределять объекты на две группы по заданному основанию.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К концу обучения во </w:t>
      </w:r>
      <w:r w:rsidRPr="00A801FB">
        <w:rPr>
          <w:rFonts w:ascii="Times New Roman" w:hAnsi="Times New Roman"/>
          <w:b/>
          <w:color w:val="000000"/>
          <w:sz w:val="26"/>
          <w:szCs w:val="26"/>
        </w:rPr>
        <w:t>2 классе</w:t>
      </w:r>
      <w:r w:rsidRPr="00A801F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получит следующие предметные результаты по отдельным темам программы по математике: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читать, записывать, сравнивать, упорядочивать числа в пределах 100;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A801FB" w:rsidRPr="00A801FB" w:rsidRDefault="00A801FB" w:rsidP="00A801FB">
      <w:pPr>
        <w:spacing w:after="0" w:line="264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умножение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и деление в пределах 50 с использованием таблицы умножения;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неизвестный компонент сложения, вычитания;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определять с помощью измерительных инструментов длину, определять время с помощью часов;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на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»;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различать геометрические фигуры: прямой угол,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ломаную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, многоугольник;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измерение длин реальных объектов с помощью линейки;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находить длину ломаной, состоящей из двух-трёх звеньев, периметр прямоугольника (квадрата);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проводить 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одно-двухшаговые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логические рассуждения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и делать выводы;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общий признак группы математических объектов (чисел, величин, геометрических фигур);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закономерность в ряду объектов (чисел, геометрических фигур);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группы объектов (находить общее, различное);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модели геометрических фигур в окружающем мире;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подбирать примеры, подтверждающие суждение, ответ;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составлять (дополнять) текстовую задачу;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проверять правильность вычисления, измерения.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К концу обучения в </w:t>
      </w:r>
      <w:r w:rsidRPr="00A801FB">
        <w:rPr>
          <w:rFonts w:ascii="Times New Roman" w:hAnsi="Times New Roman"/>
          <w:b/>
          <w:color w:val="000000"/>
          <w:sz w:val="26"/>
          <w:szCs w:val="26"/>
        </w:rPr>
        <w:t>3 классе</w:t>
      </w:r>
      <w:r w:rsidRPr="00A801F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получит следующие предметные результаты по отдельным темам программы по математике: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читать, записывать, сравнивать, упорядочивать числа в пределах 1000;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число большее или меньшее данного числа на заданное число, в заданное число раз (в пределах 1000);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действия умножение и деление с числами 0 и 1;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при вычислениях переместительное и сочетательное свойства сложения;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неизвестный компонент арифметического действия;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на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или в»;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называть, находить долю величины (половина, четверть);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величины, выраженные долями;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фигуры по площади (наложение, сопоставление числовых значений);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периметр прямоугольника (квадрата), площадь прямоугольника (квадрата);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формулировать утверждение (вывод), строить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логические рассуждения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одно-двухшаговые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>), в том числе с использованием изученных связок;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классифицировать объекты по одному-двум признакам;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составлять план выполнения учебного задания и следовать ему, выполнять действия по алгоритму;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сравнивать математические объекты (находить общее, различное, уникальное);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выбирать верное решение математической задачи.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К концу обучения в </w:t>
      </w:r>
      <w:r w:rsidRPr="00A801FB">
        <w:rPr>
          <w:rFonts w:ascii="Times New Roman" w:hAnsi="Times New Roman"/>
          <w:b/>
          <w:color w:val="000000"/>
          <w:sz w:val="26"/>
          <w:szCs w:val="26"/>
        </w:rPr>
        <w:t>4 классе</w:t>
      </w:r>
      <w:r w:rsidRPr="00A801FB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обучающийся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получит следующие предметные результаты по отдельным темам программы по математике: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читать, записывать, сравнивать, упорядочивать многозначные числа;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число большее или меньшее данного числа на заданное число, в заданное число раз;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долю величины, величину по ее доле;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находить неизвестный компонент арифметического действия;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использовать единицы величин при решении задач (длина, масса, время, вместимость, стоимость, площадь, скорость);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</w:t>
      </w:r>
      <w:r w:rsidRPr="00A801FB">
        <w:rPr>
          <w:rFonts w:ascii="Times New Roman" w:hAnsi="Times New Roman"/>
          <w:color w:val="000000"/>
          <w:sz w:val="26"/>
          <w:szCs w:val="26"/>
        </w:rPr>
        <w:lastRenderedPageBreak/>
        <w:t>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  <w:proofErr w:type="gramEnd"/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различать окружность и круг, изображать с помощью циркуля и линейки окружность заданного радиуса;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распознавать верные (истинные) и неверные (ложные) утверждения, приводить пример, 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контрпример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формулировать утверждение (вывод), строить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логические рассуждения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A801FB">
        <w:rPr>
          <w:rFonts w:ascii="Times New Roman" w:hAnsi="Times New Roman"/>
          <w:color w:val="000000"/>
          <w:sz w:val="26"/>
          <w:szCs w:val="26"/>
        </w:rPr>
        <w:t>двух-трёхшаговые</w:t>
      </w:r>
      <w:proofErr w:type="spellEnd"/>
      <w:r w:rsidRPr="00A801FB">
        <w:rPr>
          <w:rFonts w:ascii="Times New Roman" w:hAnsi="Times New Roman"/>
          <w:color w:val="000000"/>
          <w:sz w:val="26"/>
          <w:szCs w:val="26"/>
        </w:rPr>
        <w:t>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классифицировать объекты по заданным или самостоятельно установленным одному-двум признакам;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заполнять данными предложенную таблицу, столбчатую диаграмму;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>составлять модель текстовой задачи, числовое выражение;</w:t>
      </w:r>
    </w:p>
    <w:p w:rsidR="00A801FB" w:rsidRPr="00A801FB" w:rsidRDefault="00A801FB" w:rsidP="00A801FB">
      <w:pPr>
        <w:spacing w:after="0" w:line="257" w:lineRule="auto"/>
        <w:ind w:firstLine="600"/>
        <w:jc w:val="both"/>
        <w:rPr>
          <w:sz w:val="26"/>
          <w:szCs w:val="26"/>
        </w:rPr>
      </w:pPr>
      <w:r w:rsidRPr="00A801FB">
        <w:rPr>
          <w:rFonts w:ascii="Times New Roman" w:hAnsi="Times New Roman"/>
          <w:color w:val="000000"/>
          <w:sz w:val="26"/>
          <w:szCs w:val="26"/>
        </w:rPr>
        <w:t xml:space="preserve">выбирать рациональное решение задачи, находить все верные решения из </w:t>
      </w:r>
      <w:proofErr w:type="gramStart"/>
      <w:r w:rsidRPr="00A801FB">
        <w:rPr>
          <w:rFonts w:ascii="Times New Roman" w:hAnsi="Times New Roman"/>
          <w:color w:val="000000"/>
          <w:sz w:val="26"/>
          <w:szCs w:val="26"/>
        </w:rPr>
        <w:t>предложенных</w:t>
      </w:r>
      <w:proofErr w:type="gramEnd"/>
      <w:r w:rsidRPr="00A801FB">
        <w:rPr>
          <w:rFonts w:ascii="Times New Roman" w:hAnsi="Times New Roman"/>
          <w:color w:val="000000"/>
          <w:sz w:val="26"/>
          <w:szCs w:val="26"/>
        </w:rPr>
        <w:t>.</w:t>
      </w:r>
    </w:p>
    <w:p w:rsidR="00B002EE" w:rsidRDefault="00B002EE" w:rsidP="00A801FB">
      <w:pPr>
        <w:rPr>
          <w:szCs w:val="28"/>
        </w:rPr>
      </w:pPr>
    </w:p>
    <w:p w:rsidR="00853C86" w:rsidRPr="00AF294E" w:rsidRDefault="00853C86" w:rsidP="00853C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lastRenderedPageBreak/>
        <w:t>Математика 1 класс</w:t>
      </w:r>
    </w:p>
    <w:tbl>
      <w:tblPr>
        <w:tblStyle w:val="a6"/>
        <w:tblW w:w="10490" w:type="dxa"/>
        <w:jc w:val="center"/>
        <w:tblInd w:w="-1168" w:type="dxa"/>
        <w:tblLayout w:type="fixed"/>
        <w:tblLook w:val="04A0"/>
      </w:tblPr>
      <w:tblGrid>
        <w:gridCol w:w="852"/>
        <w:gridCol w:w="8080"/>
        <w:gridCol w:w="850"/>
        <w:gridCol w:w="708"/>
      </w:tblGrid>
      <w:tr w:rsidR="00853C86" w:rsidRPr="000F7DCD" w:rsidTr="00A61662">
        <w:trPr>
          <w:trHeight w:val="413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853C86" w:rsidRPr="000F7DCD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53C86" w:rsidRPr="000F7DCD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853C86" w:rsidRPr="000F7DCD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разделов, тем программы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853C86" w:rsidRPr="000F7DCD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853C86" w:rsidRPr="000F7DCD" w:rsidTr="00A61662">
        <w:trPr>
          <w:trHeight w:val="344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:rsidR="00853C86" w:rsidRPr="000F7DCD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vMerge/>
            <w:shd w:val="clear" w:color="auto" w:fill="auto"/>
            <w:vAlign w:val="center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C86" w:rsidRPr="000F7DCD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53C86" w:rsidRPr="000F7DCD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853C86" w:rsidRPr="000F7DCD" w:rsidTr="00A61662">
        <w:trPr>
          <w:trHeight w:val="32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Учебник математики. Роль математики в жизни людей и общества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3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Счёт предметов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6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Пространственные представления "вверху", "внизу", "справа", "слева"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Пространственные представления "раньше", "позже", "сначала", "потом"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Сравнения групп предметов. Отношения "столько же", "больше", "меньше"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Сравнения групп предметов. "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больше?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меньше"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46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Сравнения групп предметов. "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больше?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меньше". Пространственные представления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Странички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3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 теме "Подготовка к изучению чисел"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2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Много и один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1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и цифра 2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4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и цифра 3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Знаки +, -, =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и цифра 4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Длиннее, короче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6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и цифра 5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от 1 до 5. Состав числа 5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5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Странички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Точка. Кривая линия. Прямая линия. Отрезок. Луч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Ломаная линия. Звено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ломаной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Вершины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0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 изученного материала. Числа от 1 до 5 - получение, сравнение, запись, соотнесение числа и цифры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2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Знаки &gt;, &lt;, =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Равенство. Неравенство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Многоугольник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6, 7. Письмо цифры 6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6, 7. Письмо цифры 7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8, 9. Письмо цифры 8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9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 8, 9. Письмо цифры 9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10. Запись числа 10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Повторение и обобщение изученного по теме "Числа от 1 до 10"</w:t>
            </w:r>
          </w:p>
        </w:tc>
        <w:tc>
          <w:tcPr>
            <w:tcW w:w="850" w:type="dxa"/>
            <w:shd w:val="clear" w:color="auto" w:fill="auto"/>
          </w:tcPr>
          <w:p w:rsidR="00853C86" w:rsidRPr="00641A37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641A37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Сантиметр – единица измерения длины</w:t>
            </w:r>
          </w:p>
        </w:tc>
        <w:tc>
          <w:tcPr>
            <w:tcW w:w="850" w:type="dxa"/>
            <w:shd w:val="clear" w:color="auto" w:fill="auto"/>
          </w:tcPr>
          <w:p w:rsidR="00853C86" w:rsidRPr="00641A37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641A37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Увеличить на ... Уменьшить на ...</w:t>
            </w:r>
          </w:p>
        </w:tc>
        <w:tc>
          <w:tcPr>
            <w:tcW w:w="850" w:type="dxa"/>
            <w:shd w:val="clear" w:color="auto" w:fill="auto"/>
          </w:tcPr>
          <w:p w:rsidR="00853C86" w:rsidRPr="00641A37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8"/>
          <w:jc w:val="center"/>
        </w:trPr>
        <w:tc>
          <w:tcPr>
            <w:tcW w:w="10490" w:type="dxa"/>
            <w:gridSpan w:val="4"/>
            <w:shd w:val="clear" w:color="auto" w:fill="auto"/>
          </w:tcPr>
          <w:p w:rsidR="00853C86" w:rsidRPr="00833D0F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3D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четверть</w:t>
            </w:r>
          </w:p>
        </w:tc>
      </w:tr>
      <w:tr w:rsidR="00853C86" w:rsidRPr="000F7DCD" w:rsidTr="00A61662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641A37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Число 0</w:t>
            </w:r>
          </w:p>
        </w:tc>
        <w:tc>
          <w:tcPr>
            <w:tcW w:w="850" w:type="dxa"/>
            <w:shd w:val="clear" w:color="auto" w:fill="auto"/>
          </w:tcPr>
          <w:p w:rsidR="00853C86" w:rsidRPr="00641A37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853C86" w:rsidRPr="000F7DCD" w:rsidTr="00A61662">
        <w:trPr>
          <w:trHeight w:val="27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с 0. Вычитание 0</w:t>
            </w:r>
          </w:p>
        </w:tc>
        <w:tc>
          <w:tcPr>
            <w:tcW w:w="850" w:type="dxa"/>
            <w:shd w:val="clear" w:color="auto" w:fill="auto"/>
          </w:tcPr>
          <w:p w:rsidR="00853C86" w:rsidRPr="00641A37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Страничка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641A37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Закрепление. Что узнали. Чему научились</w:t>
            </w:r>
          </w:p>
        </w:tc>
        <w:tc>
          <w:tcPr>
            <w:tcW w:w="850" w:type="dxa"/>
            <w:shd w:val="clear" w:color="auto" w:fill="auto"/>
          </w:tcPr>
          <w:p w:rsidR="00853C86" w:rsidRPr="00641A37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850" w:type="dxa"/>
            <w:shd w:val="clear" w:color="auto" w:fill="auto"/>
          </w:tcPr>
          <w:p w:rsidR="00853C86" w:rsidRPr="00641A37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853C86" w:rsidRPr="000F7DCD" w:rsidTr="00A61662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+1, □ –1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–1-1, □ +1+1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+2, □ - 2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Слагаемое. Сумма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Задача: условие, вопрос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853C86" w:rsidRPr="000F7DCD" w:rsidTr="00A61662">
        <w:trPr>
          <w:trHeight w:val="286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Составление задач на сложение и вычитание по одному рисунку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1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 и вычитания с числом 2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2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Присчитывание и отсчитывание по 2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9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Задачи на увеличение (уменьшение) числа на несколько единиц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1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Закрепление. Что узнали. Чему научились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4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Сравнение длин отрезков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 и вычитания с числом 3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+3, □ - 3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Прибавление и вычитание числа 3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Присчитывание и отсчитывание по 3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Таблица сложения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Прибавить и вычесть 1, 2, 3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текстовых задач в одно действие на сложение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11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текстовых задач в одно действие на вычитание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Что узнали. Закрепление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Чему научились. Закрепление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Решение задач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6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Решение выражений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Проверочная работа за I полугодие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и вычитание чисел первого десятка. Состав чисел 7, 8, 9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46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468"/>
          <w:jc w:val="center"/>
        </w:trPr>
        <w:tc>
          <w:tcPr>
            <w:tcW w:w="10490" w:type="dxa"/>
            <w:gridSpan w:val="4"/>
            <w:shd w:val="clear" w:color="auto" w:fill="auto"/>
          </w:tcPr>
          <w:p w:rsidR="00853C86" w:rsidRPr="00A10B5E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четверть</w:t>
            </w:r>
          </w:p>
        </w:tc>
      </w:tr>
      <w:tr w:rsidR="00853C86" w:rsidRPr="000F7DCD" w:rsidTr="00A61662">
        <w:trPr>
          <w:trHeight w:val="31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2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A10B5E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□ + 4, □ – 4</w:t>
            </w:r>
          </w:p>
        </w:tc>
        <w:tc>
          <w:tcPr>
            <w:tcW w:w="850" w:type="dxa"/>
            <w:shd w:val="clear" w:color="auto" w:fill="auto"/>
          </w:tcPr>
          <w:p w:rsidR="00853C86" w:rsidRPr="00A10B5E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0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A10B5E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Прибавить и вычесть число 4</w:t>
            </w:r>
          </w:p>
        </w:tc>
        <w:tc>
          <w:tcPr>
            <w:tcW w:w="850" w:type="dxa"/>
            <w:shd w:val="clear" w:color="auto" w:fill="auto"/>
          </w:tcPr>
          <w:p w:rsidR="00853C86" w:rsidRPr="00A10B5E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6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A10B5E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больше? </w:t>
            </w:r>
            <w:proofErr w:type="gramStart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сколько</w:t>
            </w:r>
            <w:proofErr w:type="gramEnd"/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меньше?</w:t>
            </w:r>
          </w:p>
        </w:tc>
        <w:tc>
          <w:tcPr>
            <w:tcW w:w="850" w:type="dxa"/>
            <w:shd w:val="clear" w:color="auto" w:fill="auto"/>
          </w:tcPr>
          <w:p w:rsidR="00853C86" w:rsidRPr="00A10B5E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A10B5E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задач на разностное сравнение</w:t>
            </w:r>
          </w:p>
        </w:tc>
        <w:tc>
          <w:tcPr>
            <w:tcW w:w="850" w:type="dxa"/>
            <w:shd w:val="clear" w:color="auto" w:fill="auto"/>
          </w:tcPr>
          <w:p w:rsidR="00853C86" w:rsidRPr="00A10B5E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A10B5E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задач на разностное сравнение. Закрепление</w:t>
            </w:r>
          </w:p>
        </w:tc>
        <w:tc>
          <w:tcPr>
            <w:tcW w:w="850" w:type="dxa"/>
            <w:shd w:val="clear" w:color="auto" w:fill="auto"/>
          </w:tcPr>
          <w:p w:rsidR="00853C86" w:rsidRPr="00A10B5E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A10B5E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 и вычитания с числом 4</w:t>
            </w:r>
          </w:p>
        </w:tc>
        <w:tc>
          <w:tcPr>
            <w:tcW w:w="850" w:type="dxa"/>
            <w:shd w:val="clear" w:color="auto" w:fill="auto"/>
          </w:tcPr>
          <w:p w:rsidR="00853C86" w:rsidRPr="00A10B5E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18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A10B5E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10B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Перестановка слагаемых</w:t>
            </w:r>
          </w:p>
        </w:tc>
        <w:tc>
          <w:tcPr>
            <w:tcW w:w="850" w:type="dxa"/>
            <w:shd w:val="clear" w:color="auto" w:fill="auto"/>
          </w:tcPr>
          <w:p w:rsidR="00853C86" w:rsidRPr="00A10B5E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853C86" w:rsidRPr="000F7DCD" w:rsidTr="00A61662">
        <w:trPr>
          <w:trHeight w:val="19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Применение переместительного свойства сложения для случаев вида □ +5, 6, 7, 8, 9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для случаев вида □ +5, 6, 7, 8, 9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 чисел в пределах 10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 чисел в пределах 10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Решение задач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Что узнали. Чему научились. Закрепление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Проверка знаний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4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05.02</w:t>
            </w:r>
          </w:p>
        </w:tc>
        <w:tc>
          <w:tcPr>
            <w:tcW w:w="708" w:type="dxa"/>
            <w:vMerge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1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0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Решение задач на нахождение числа, которое на несколько единиц больше (или меньше) данного</w:t>
            </w:r>
          </w:p>
        </w:tc>
        <w:tc>
          <w:tcPr>
            <w:tcW w:w="850" w:type="dxa"/>
            <w:shd w:val="clear" w:color="auto" w:fill="auto"/>
          </w:tcPr>
          <w:p w:rsidR="00853C86" w:rsidRPr="00A01FA1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4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Уменьшаемое, вычитаемое, разность</w:t>
            </w:r>
          </w:p>
        </w:tc>
        <w:tc>
          <w:tcPr>
            <w:tcW w:w="850" w:type="dxa"/>
            <w:shd w:val="clear" w:color="auto" w:fill="auto"/>
          </w:tcPr>
          <w:p w:rsidR="00853C86" w:rsidRPr="00A01FA1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9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397D8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Приёмы вычислений: 6 - □, 7 - □ . Состав чисел 6, 7</w:t>
            </w:r>
          </w:p>
        </w:tc>
        <w:tc>
          <w:tcPr>
            <w:tcW w:w="850" w:type="dxa"/>
            <w:shd w:val="clear" w:color="auto" w:fill="auto"/>
          </w:tcPr>
          <w:p w:rsidR="00853C86" w:rsidRPr="00397D8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12.02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397D8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 приёма вычислений вида: 6 -□, 7 - □ . Решение задач</w:t>
            </w:r>
          </w:p>
        </w:tc>
        <w:tc>
          <w:tcPr>
            <w:tcW w:w="850" w:type="dxa"/>
            <w:shd w:val="clear" w:color="auto" w:fill="auto"/>
          </w:tcPr>
          <w:p w:rsidR="00853C86" w:rsidRPr="00397D8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6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397D8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8 - □, 9 – □</w:t>
            </w:r>
          </w:p>
        </w:tc>
        <w:tc>
          <w:tcPr>
            <w:tcW w:w="850" w:type="dxa"/>
            <w:shd w:val="clear" w:color="auto" w:fill="auto"/>
          </w:tcPr>
          <w:p w:rsidR="00853C86" w:rsidRPr="00397D8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17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 приёма вычислений вида: 8 -□, 9 -□. Решение задач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10 – □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Решение задач на нахождение остатка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Единица массы: килограмм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853C86" w:rsidRPr="000F7DCD" w:rsidTr="00A61662">
        <w:trPr>
          <w:trHeight w:val="26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Единица массы: литр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</w:p>
        </w:tc>
        <w:tc>
          <w:tcPr>
            <w:tcW w:w="708" w:type="dxa"/>
            <w:vMerge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Числа. Числа от 11 до 20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853C86" w:rsidRPr="000F7DCD" w:rsidTr="00A61662">
        <w:trPr>
          <w:trHeight w:val="26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Названия и последовательность чисел от 11 до 20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Образование чисел второго десятка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Запись и чтение чисел второго десятка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3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Единица длины: дециметр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GoBack" w:colFirst="3" w:colLast="3"/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и вычитание чисел в пределах 20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3"/>
      <w:tr w:rsidR="00853C86" w:rsidRPr="000F7DCD" w:rsidTr="00A61662">
        <w:trPr>
          <w:trHeight w:val="28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Странички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4"/>
          <w:jc w:val="center"/>
        </w:trPr>
        <w:tc>
          <w:tcPr>
            <w:tcW w:w="10490" w:type="dxa"/>
            <w:gridSpan w:val="4"/>
            <w:shd w:val="clear" w:color="auto" w:fill="auto"/>
          </w:tcPr>
          <w:p w:rsidR="00853C86" w:rsidRPr="00397D8D" w:rsidRDefault="00853C86" w:rsidP="00A61662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7D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четверть</w:t>
            </w:r>
          </w:p>
        </w:tc>
      </w:tr>
      <w:tr w:rsidR="00853C86" w:rsidRPr="000F7DCD" w:rsidTr="00A61662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Самостоятельная работа «Сложение и вычитание в пределах 10»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2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 к решению задач в два действия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Составная задача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12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Составная задача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9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6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+2, □ +3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2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+ 4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5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+ 5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6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+ 6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+ 7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0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Сложение однозначных чисел с переходом через десяток вида: □ + 8, □ + 9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0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40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Таблица сложения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315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Общий прием вычитания с переходом через десяток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11 - □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12- □, 13 - □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14 - □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15 - □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16 - □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8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17 - □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Вычитание вида: 18 - □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7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Странички для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узнали. Чему научились. Закрепление </w:t>
            </w:r>
            <w:proofErr w:type="gramStart"/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61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9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над ошибками. Повторение изученного материала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468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Числа. Числа от 11 до 20. Сложение и вычитание с переходом через десяток. Повторение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C86" w:rsidRPr="000F7DCD" w:rsidTr="00A61662">
        <w:trPr>
          <w:trHeight w:val="274"/>
          <w:jc w:val="center"/>
        </w:trPr>
        <w:tc>
          <w:tcPr>
            <w:tcW w:w="852" w:type="dxa"/>
            <w:shd w:val="clear" w:color="auto" w:fill="auto"/>
          </w:tcPr>
          <w:p w:rsidR="00853C86" w:rsidRPr="000F7DCD" w:rsidRDefault="00853C86" w:rsidP="00853C8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53C86" w:rsidRPr="000F7DCD" w:rsidRDefault="00853C86" w:rsidP="00A616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F7D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Числа. Числа от 11 до 20. Пространственные отношения и геометрические фигуры. Пространственные представления. Геометрические фигуры.</w:t>
            </w:r>
          </w:p>
        </w:tc>
        <w:tc>
          <w:tcPr>
            <w:tcW w:w="850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</w:t>
            </w:r>
          </w:p>
        </w:tc>
        <w:tc>
          <w:tcPr>
            <w:tcW w:w="708" w:type="dxa"/>
            <w:shd w:val="clear" w:color="auto" w:fill="auto"/>
          </w:tcPr>
          <w:p w:rsidR="00853C86" w:rsidRPr="000F7DCD" w:rsidRDefault="00853C86" w:rsidP="00A61662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53C86" w:rsidRPr="00A801FB" w:rsidRDefault="00853C86" w:rsidP="00A801FB">
      <w:pPr>
        <w:rPr>
          <w:szCs w:val="28"/>
        </w:rPr>
      </w:pPr>
    </w:p>
    <w:sectPr w:rsidR="00853C86" w:rsidRPr="00A801FB" w:rsidSect="002F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0BC4"/>
    <w:rsid w:val="0008063D"/>
    <w:rsid w:val="00130BC4"/>
    <w:rsid w:val="002F03DE"/>
    <w:rsid w:val="00465D3A"/>
    <w:rsid w:val="004D7D1F"/>
    <w:rsid w:val="006E6532"/>
    <w:rsid w:val="00853C86"/>
    <w:rsid w:val="00A801FB"/>
    <w:rsid w:val="00B0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0BC4"/>
    <w:rPr>
      <w:b/>
      <w:bCs/>
    </w:rPr>
  </w:style>
  <w:style w:type="character" w:customStyle="1" w:styleId="placeholder-mask">
    <w:name w:val="placeholder-mask"/>
    <w:basedOn w:val="a0"/>
    <w:rsid w:val="00130BC4"/>
  </w:style>
  <w:style w:type="character" w:customStyle="1" w:styleId="placeholder">
    <w:name w:val="placeholder"/>
    <w:basedOn w:val="a0"/>
    <w:rsid w:val="00130BC4"/>
  </w:style>
  <w:style w:type="paragraph" w:customStyle="1" w:styleId="1">
    <w:name w:val="Без интервала1"/>
    <w:basedOn w:val="a"/>
    <w:qFormat/>
    <w:rsid w:val="004D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No Spacing"/>
    <w:uiPriority w:val="1"/>
    <w:qFormat/>
    <w:rsid w:val="00853C86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853C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EBEC-2F78-4664-A681-41E7886A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25</Pages>
  <Words>7880</Words>
  <Characters>44919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2025-09-08T07:52:00Z</cp:lastPrinted>
  <dcterms:created xsi:type="dcterms:W3CDTF">2025-09-02T23:25:00Z</dcterms:created>
  <dcterms:modified xsi:type="dcterms:W3CDTF">2025-09-11T03:43:00Z</dcterms:modified>
</cp:coreProperties>
</file>