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3E0" w:rsidRDefault="00CB73E0" w:rsidP="009044B1">
      <w:pPr>
        <w:pStyle w:val="a3"/>
        <w:spacing w:before="0" w:beforeAutospacing="0" w:after="0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940425" cy="8168084"/>
            <wp:effectExtent l="0" t="0" r="0" b="0"/>
            <wp:docPr id="1" name="Рисунок 1" descr="D:\Documents\Для СЕЛА\2025-10-08 музыка\музы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ля СЕЛА\2025-10-08 музыка\музыка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E0" w:rsidRDefault="00CB73E0" w:rsidP="009044B1">
      <w:pPr>
        <w:pStyle w:val="a3"/>
        <w:spacing w:before="0" w:beforeAutospacing="0" w:after="0"/>
        <w:jc w:val="both"/>
        <w:rPr>
          <w:color w:val="333333"/>
        </w:rPr>
      </w:pPr>
    </w:p>
    <w:p w:rsidR="00CB73E0" w:rsidRDefault="00CB73E0" w:rsidP="009044B1">
      <w:pPr>
        <w:pStyle w:val="a3"/>
        <w:spacing w:before="0" w:beforeAutospacing="0" w:after="0"/>
        <w:jc w:val="both"/>
        <w:rPr>
          <w:color w:val="333333"/>
        </w:rPr>
      </w:pPr>
    </w:p>
    <w:p w:rsidR="00CB73E0" w:rsidRDefault="00CB73E0" w:rsidP="009044B1">
      <w:pPr>
        <w:pStyle w:val="a3"/>
        <w:spacing w:before="0" w:beforeAutospacing="0" w:after="0"/>
        <w:jc w:val="both"/>
        <w:rPr>
          <w:color w:val="333333"/>
        </w:rPr>
      </w:pPr>
    </w:p>
    <w:p w:rsidR="00C551BC" w:rsidRDefault="00C551BC" w:rsidP="009044B1">
      <w:pPr>
        <w:pStyle w:val="a3"/>
        <w:spacing w:before="0" w:beforeAutospacing="0" w:after="0"/>
        <w:jc w:val="both"/>
        <w:rPr>
          <w:color w:val="333333"/>
          <w:sz w:val="21"/>
          <w:szCs w:val="21"/>
        </w:rPr>
      </w:pPr>
      <w:bookmarkStart w:id="0" w:name="_GoBack"/>
      <w:bookmarkEnd w:id="0"/>
      <w:r>
        <w:rPr>
          <w:color w:val="333333"/>
        </w:rPr>
        <w:lastRenderedPageBreak/>
        <w:t>ПОЯСНИТЕЛЬНАЯ</w:t>
      </w:r>
      <w:r>
        <w:rPr>
          <w:rStyle w:val="a4"/>
        </w:rPr>
        <w:t> ЗАПИСКА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Музыка является частью культурного наследия, универсальным способом общения, особенно важным для становления личности обучающегося – как способа, формы и опыта самовыражения и естественного радостного мира.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В период начального общего образования необходимо</w:t>
      </w:r>
      <w:r>
        <w:rPr>
          <w:color w:val="333333"/>
        </w:rPr>
        <w:t xml:space="preserve"> заложить основы формирования музыкальной культуры личности, составить представление о многообразии культурного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произведения проявленной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>
        <w:rPr>
          <w:color w:val="333333"/>
        </w:rPr>
        <w:t>музицирование</w:t>
      </w:r>
      <w:proofErr w:type="spellEnd"/>
      <w:r>
        <w:rPr>
          <w:color w:val="333333"/>
        </w:rPr>
        <w:t xml:space="preserve"> – пение, игра на доступных инструментах, различных формах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жанров в мире, сохранение и формы развития музыки.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Программа по музыке предусматривает</w:t>
      </w:r>
      <w:r>
        <w:rPr>
          <w:color w:val="333333"/>
        </w:rPr>
        <w:t xml:space="preserve"> знакомство обучающихся с некоторыми проявлениями, фактами музыкальной культуры (знание, наличие семей композиторов и исполнителей, строгая терминология). Программа по музыке формирует </w:t>
      </w:r>
      <w:proofErr w:type="gramStart"/>
      <w:r>
        <w:rPr>
          <w:color w:val="333333"/>
        </w:rPr>
        <w:t>эстетическую внешность</w:t>
      </w:r>
      <w:proofErr w:type="gramEnd"/>
      <w:r>
        <w:rPr>
          <w:color w:val="333333"/>
        </w:rPr>
        <w:t>, проживание и осознание особых мыслей и чувств, отношение к жизни, самому себе, другим людям, которые несёт в себе музыку.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Свойственному музыкальному восприятию идентификация с лирическими героическими произведениями является психологическим механизмом формирования мировоззрения обучающегося опосредованным </w:t>
      </w:r>
      <w:proofErr w:type="spellStart"/>
      <w:r>
        <w:rPr>
          <w:color w:val="333333"/>
        </w:rPr>
        <w:t>недирективным</w:t>
      </w:r>
      <w:proofErr w:type="spellEnd"/>
      <w:r>
        <w:rPr>
          <w:color w:val="333333"/>
        </w:rPr>
        <w:t xml:space="preserve"> путем.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современных стандартов российского общества.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Одной из наиболее важных программ в области музыки является развитие эмоционального интеллекта учащихся.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Особая роль организации в стационарных занятиях в программе по музыке принадлежит игровым формам деятельности, которые представляют собой широкий спектр приемов и методов, внутренне основанных на самом искусстве – от традиционных фольклорных игр и систематизированных представлений к звуковым импровизациям, направленным на освоение жанровых элементов, элементов музыкального языка.</w:t>
      </w:r>
      <w:proofErr w:type="gramStart"/>
      <w:r>
        <w:rPr>
          <w:color w:val="333333"/>
        </w:rPr>
        <w:t xml:space="preserve"> ,</w:t>
      </w:r>
      <w:proofErr w:type="gramEnd"/>
      <w:r>
        <w:rPr>
          <w:color w:val="333333"/>
        </w:rPr>
        <w:t xml:space="preserve"> композиционных санкций.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Основная цель программы по музыке</w:t>
      </w:r>
      <w:r>
        <w:rPr>
          <w:color w:val="333333"/>
        </w:rPr>
        <w:t xml:space="preserve"> – воспитание музыкальной культуры как части общей духовной культуры </w:t>
      </w:r>
      <w:proofErr w:type="gramStart"/>
      <w:r>
        <w:rPr>
          <w:color w:val="333333"/>
        </w:rPr>
        <w:t>обучающихся</w:t>
      </w:r>
      <w:proofErr w:type="gramEnd"/>
      <w:r>
        <w:rPr>
          <w:color w:val="333333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ключевых ситуаций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миру человека)</w:t>
      </w:r>
      <w:proofErr w:type="gramStart"/>
      <w:r>
        <w:rPr>
          <w:color w:val="333333"/>
        </w:rPr>
        <w:t>.</w:t>
      </w:r>
      <w:proofErr w:type="gramEnd"/>
      <w:r>
        <w:rPr>
          <w:color w:val="333333"/>
        </w:rPr>
        <w:t xml:space="preserve"> </w:t>
      </w:r>
      <w:proofErr w:type="gramStart"/>
      <w:r>
        <w:rPr>
          <w:color w:val="333333"/>
        </w:rPr>
        <w:t>ч</w:t>
      </w:r>
      <w:proofErr w:type="gramEnd"/>
      <w:r>
        <w:rPr>
          <w:color w:val="333333"/>
        </w:rPr>
        <w:t>ерез опыт сотворчества и сопереживания).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В процессе конкретизации поставленных целей их реализация осуществляется по следующим направлениям</w:t>
      </w:r>
      <w:proofErr w:type="gramStart"/>
      <w:r>
        <w:rPr>
          <w:color w:val="333333"/>
        </w:rPr>
        <w:t> :</w:t>
      </w:r>
      <w:proofErr w:type="gramEnd"/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становление системы ценностей, обучающихся в единстве эмоциональной и познавательной сферы;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развитие художника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 xml:space="preserve">творческие способности ребенка, развитие внутренней мотивации к </w:t>
      </w:r>
      <w:proofErr w:type="spellStart"/>
      <w:r>
        <w:rPr>
          <w:color w:val="333333"/>
        </w:rPr>
        <w:t>музицированию</w:t>
      </w:r>
      <w:proofErr w:type="spellEnd"/>
      <w:r>
        <w:rPr>
          <w:color w:val="333333"/>
        </w:rPr>
        <w:t>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Важнейшие задачи обучения музыке</w:t>
      </w:r>
      <w:r>
        <w:rPr>
          <w:color w:val="333333"/>
        </w:rPr>
        <w:t> на уровне начального общего образования: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вызывает эмоционально-ценностную отзывчивость на </w:t>
      </w:r>
      <w:proofErr w:type="gramStart"/>
      <w:r>
        <w:rPr>
          <w:color w:val="333333"/>
        </w:rPr>
        <w:t>прекрасное</w:t>
      </w:r>
      <w:proofErr w:type="gramEnd"/>
      <w:r>
        <w:rPr>
          <w:color w:val="333333"/>
        </w:rPr>
        <w:br/>
        <w:t>в жизни и в искусстве;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обеспечивает позитивный взгляд на окружающий мир, гармонизацию взаимодействия с природой, обществом, самостоятельно через доступные формы </w:t>
      </w:r>
      <w:proofErr w:type="spellStart"/>
      <w:r>
        <w:rPr>
          <w:color w:val="333333"/>
        </w:rPr>
        <w:t>музицирования</w:t>
      </w:r>
      <w:proofErr w:type="spellEnd"/>
      <w:r>
        <w:rPr>
          <w:color w:val="333333"/>
        </w:rPr>
        <w:t>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навыки культуры осознанного восприятия скульптурных образов, приобщение к фасаду духовно-нравственной ценности через внутренний опыт эмоционального декора;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gramStart"/>
      <w:r>
        <w:rPr>
          <w:color w:val="333333"/>
        </w:rPr>
        <w:t xml:space="preserve">владение предметными умениями и навыками в различных видах практического </w:t>
      </w:r>
      <w:proofErr w:type="spellStart"/>
      <w:r>
        <w:rPr>
          <w:color w:val="333333"/>
        </w:rPr>
        <w:t>музицирования</w:t>
      </w:r>
      <w:proofErr w:type="spellEnd"/>
      <w:r>
        <w:rPr>
          <w:color w:val="333333"/>
        </w:rPr>
        <w:t>, приобщение обучающегося искусству через разнообразие видов музыкальной деятельности, в том числе: слушание (воспитание грамотного слушателя), исполнение (пение, игра на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  <w:proofErr w:type="gramEnd"/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закономерностей музыкального искусства: интонационная</w:t>
      </w:r>
      <w:r>
        <w:rPr>
          <w:color w:val="333333"/>
        </w:rPr>
        <w:br/>
        <w:t>и жанровая природа музыки, основные выразительные средства, элементы музыкального языка;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воспитание культуры к культурному наследию России, утверждение интонационно-образного строя отечественной музыкальной культуры;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расширение кругозора, воспитание любознательности, интереса</w:t>
      </w:r>
      <w:r>
        <w:rPr>
          <w:color w:val="333333"/>
        </w:rPr>
        <w:br/>
        <w:t>к музыкальной культуре России, ее регионов, этнических групп, малой родины, а также к музыкальной культуре других стран, культуры, времени и народов.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Программа по составлению структуры на основе модульного основания представляет собой учебный материал и допускает вариативный подход к очерёдности изучения модулей, принципов компоновки химической тем, форм и методов освоения содержания.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Содержание учебного предмета структурно представлено восемью модулями</w:t>
      </w:r>
      <w:r>
        <w:rPr>
          <w:color w:val="333333"/>
        </w:rPr>
        <w:t> (тематическими линиями):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spellStart"/>
      <w:r>
        <w:rPr>
          <w:rStyle w:val="a4"/>
          <w:color w:val="333333"/>
        </w:rPr>
        <w:t>invariantnye</w:t>
      </w:r>
      <w:proofErr w:type="spellEnd"/>
      <w:r>
        <w:rPr>
          <w:rStyle w:val="a4"/>
          <w:color w:val="333333"/>
        </w:rPr>
        <w:t>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1 «Народная музыка России»;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2 «Классическая музыка»;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3 «Музыка в жизни человека»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вариативный: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4 «Музыка народов мира»;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5 «Духовная музыка»;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6 «Музыка театра и кино»;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7 «Современная музыкальная культура»; 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модуль № 8 «Музыкальная грамота»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солнечных часов между блоками. Вариативная компоновка тематических блоков позволяет расширить формы и виды деятельности за счет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счет внеурочной деятельности в пределах часов, предусмотренных эстетическим направлением плана внеурочной деятельности образовательной организации.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Общее число часов</w:t>
      </w:r>
      <w:proofErr w:type="gramStart"/>
      <w:r>
        <w:rPr>
          <w:color w:val="333333"/>
        </w:rPr>
        <w:t> ,</w:t>
      </w:r>
      <w:proofErr w:type="gramEnd"/>
      <w:r>
        <w:rPr>
          <w:color w:val="333333"/>
        </w:rPr>
        <w:t xml:space="preserve"> предпочтительных для изучения музыки — 135 часов: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 1 классе – 33 часа (1 час в неделю),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 2 классе – 34 часа (1 час в неделю),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3 классе – 34 часа (1 час в неделю),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4 классе – 34 часа (1 час в неделю).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При разработке рабочих программ по образовательной организации музыки планируется использовать возможности сетевых связей, в том числе с организацией систем дополнительного образования детей, развитием культуры, организацией культурно-досуговой сферы (театры, музеи, творческие союзы).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Освоение программы по музыке предполагает активную социокультурную деятельность обучающихся, участие в официальных праздниках, конкурсах, концертах, театральных мероприятиях, в том числе основанных на </w:t>
      </w:r>
      <w:proofErr w:type="spellStart"/>
      <w:r>
        <w:rPr>
          <w:color w:val="333333"/>
        </w:rPr>
        <w:t>межпредметных</w:t>
      </w:r>
      <w:proofErr w:type="spellEnd"/>
      <w:r>
        <w:rPr>
          <w:color w:val="333333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ОБУЧЕНИЯ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Инвариантные  модули</w:t>
      </w:r>
    </w:p>
    <w:p w:rsidR="00C551BC" w:rsidRPr="00C551BC" w:rsidRDefault="00C551BC" w:rsidP="009044B1">
      <w:pPr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№ 1 «Народная музыка России»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Данный модуль является одним из наиболее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значимых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Край, в котором ты живёшь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Музыкальные традиции малой Родины. Песни, обряды, музыкальные инструменты.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 о музыкальных традициях своего родного края;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Русский фольклор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Русские народные песни (трудовые, хороводные). Детский фольклор (игровые,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заклички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потешки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считалки, прибаутки).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русских народных песен разных жанров;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ёжка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«Заинька» и другие);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сочинение мелодий, вокальная импровизация на основе текстов игрового детского фольклора;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ритмическая импровизация, исполнение аккомпанемента на простых ударных (ложки) и духовых (свирель) инструментах к изученным народным песням;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Русские народные музыкальные инструменты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внешним видом, особенностями исполнения и звучания русских народных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тембров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классификация на группы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духовых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ударных, струнных;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 на знание тембров народных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двигательная игра – импровизация-подражание игре на музыкальных инструментах;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звукоизобразительные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элементы, подражание голосам народных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Сказки, мифы и легенды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Народные сказители. Русские народные сказания, былины. Сказки и легенды о музыке и музыкантах.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знакомство с манерой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сказывания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нараспев;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сказок, былин, эпических сказаний, рассказываемых нараспев;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инструментальной музыке определение на слух музыкальных интонаций речитативного характера;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иллюстраций к прослушанным музыкальным и литературным произведениям;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Олонхо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карело-финской Калевалы, калмыцкого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Джангара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Нартского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Жанры музыкального фольклора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тембра музыкальных инструментов, отнесение к одной из групп (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духовые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ударные, струнные);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исполнение на клавишных или духовых инструментах (свирель) мелодий народных песен, прослеживание мелодии по нотной записи.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Народные праздники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Осенины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Навруз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Ысыах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  <w:proofErr w:type="gramEnd"/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просмотр фильма (мультфильма), рассказывающего о символике фольклорного праздника;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посещение театра, театрализованного представления;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участие в народных гуляньях на улицах родного города, посёлка.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Первые артисты, народный театр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Скоморохи. Ярмарочный балаган. Вертеп.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учебных, справочных текстов по теме;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разучивание, исполнение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скоморошин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просмотр фильма (мультфильма), фрагмента музыкального спектакля; творческий проект – театрализованная постановка.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Фольклор народов России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Жанры, интонации, музыкальные инструменты, музыканты-исполнители.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особенностями музыкального фольклора различных народностей Российской Федерации;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 песен, танцев, импровизация ритмических аккомпанементов на ударных инструментах;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Фольклор в творчестве профессиональных музыкантов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 о значении фольклористики;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учебных, популярных текстов о собирателях фольклора;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слушание музыки, созданной композиторами на основе народных жанров и интонаций;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приёмов обработки, развития народных мелодий;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народных песен в композиторской обработке;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звучания одних и тех же мелодий в народном и композиторском варианте;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аргументированных оценочных суждений на основе сравнения;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C551BC" w:rsidRPr="00C551BC" w:rsidRDefault="00C551BC" w:rsidP="009044B1">
      <w:pPr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№ 2 «Классическая музыка»</w:t>
      </w: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Композитор – исполнитель – слушатель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видеозаписи концерта;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музыки, рассматривание иллюстраций;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 по теме занятия;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мелодических фраз);</w:t>
      </w:r>
      <w:proofErr w:type="gramEnd"/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правил поведения на концерте;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Композиторы – детям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Детская музыка П.И. Чайковского, С.С. Прокофьева, Д.Б. 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Кабалевского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других композиторов. Понятие жанра. Песня, танец, марш.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эпитетов, иллюстраций к музыке;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жанра;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Оркестр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музыки в исполнении оркестра;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видеозаписи;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 о роли дирижёра,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«Я – дирижёр» – игра-имитация дирижёрских жестов во время звучания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 и исполнение песен соответствующей тематики;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Музыкальные инструменты. Фортепиано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многообразием красок фортепиано;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фортепианных пьес в исполнении известных пианистов;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«Я – пианист» – игра-имитация исполнительских движений во время звучания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детских пьес на фортепиано в исполнении учителя;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Музыкальные инструменты. Флейта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Предки современной флейты. Легенда о нимфе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Сиринкс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Эвридика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К.В. Глюка, «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Сиринкс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К. Дебюсси).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внешним видом, устройством и тембрами классических музыкальных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музыкальных фрагментов в исполнении известных музыкантов-инструменталистов;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Музыкальные инструменты. Скрипка, виолончель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игра-имитация исполнительских движений во время звучания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песен, посвящённых музыкальным инструментам;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Вокальная музыка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жанрами вокальной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вокальных произведений композиторов-классиков;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комплекса дыхательных, артикуляционных упражнений;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вокальные упражнения на развитие гибкости голоса, расширения его диапазона;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проблемная ситуация: что значит красивое пение;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 на знание вокальных музыкальных произведений и их авторов;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вокальных произведений композиторов-классиков;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посещение концерта вокальной музыки; школьный конкурс юных вокалистов.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Инструментальная музыка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Жанры камерной инструментальной музыки: этюд, пьеса. Альбом. Цикл. Сюита. Соната. Квартет.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жанрами камерной инструментальной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произведений композиторов-классиков;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комплекса выразительных средств;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своего впечатления от восприятия;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посещение концерта инструментальной музыки; составление словаря музыкальных жанров.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Программная музыка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Программное название, известный сюжет, литературный эпиграф.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произведений программной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музыкального образа, музыкальных средств, использованных композитором;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Симфоническая музыка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Симфонический оркестр. Тембры, группы инструментов. Симфония, симфоническая картина.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составом симфонического оркестра, группами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тембров инструментов симфонического оркестра;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фрагментов симфонической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оркестром;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посещение концерта симфонической музыки; просмотр фильма об устройстве оркестра.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Русские композиторы-классики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Творчество выдающихся отечественных композиторов.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творчеством выдающихся композиторов, отдельными фактами из их биографии;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музыки: фрагменты вокальных, инструментальных, симфонических сочинений;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за развитием музыки; определение жанра, формы;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учебных текстов и художественной литературы биографического характера;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вокализация тем инструментальных сочинений; разучивание, исполнение доступных вокальных сочинений;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посещение концерта; просмотр биографического фильма.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Европейские композиторы-классики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Творчество выдающихся зарубежных композиторов.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творчеством выдающихся композиторов, отдельными фактами из их биографии;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музыки: фрагменты вокальных, инструментальных, симфонических сочинений;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за развитием музыки; определение жанра, формы;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учебных текстов и художественной литературы биографического характера;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вокализация тем инструментальных сочинений;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доступных вокальных сочинений;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посещение концерта; просмотр биографического фильма.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Мастерство исполнителя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Творчество выдающихся исполнителей-певцов, инструменталистов, дирижёров. Консерватория, филармония, Конкурс имени П.И. Чайковского.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творчеством выдающихся исполнителей классической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программ, афиш консерватории, филармонии;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нескольких интерпретаций одного и того же произведения в исполнении разных музыкантов;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беседа на тему «Композитор – исполнитель – слушатель»;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посещение концерта классической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коллекции записей любимого исполнителя.</w:t>
      </w:r>
    </w:p>
    <w:p w:rsidR="00C551BC" w:rsidRPr="00C551BC" w:rsidRDefault="00C551BC" w:rsidP="009044B1">
      <w:pPr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№ 3 «Музыка в жизни человека»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сопереживанию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Красота и вдохновение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 о значении красоты и вдохновения в жизни человека;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музыки, концентрация на её восприятии, своём внутреннем состоянии;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двигательная импровизация под музыку лирического характера «Цветы распускаются под музыку»;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выстраивание хорового унисона – вокального и психологического;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одновременное взятие и снятие звука, навыки певческого дыхания по руке дирижёра;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красивой песни;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разучивание хоровода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Музыкальные пейзажи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произведений программной музыки, посвящённой образам природы;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эпитетов для описания настроения, характера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сопоставление музыки с произведениями изобразительного искусства;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двигательная импровизация, пластическое интонирование;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одухотворенное исполнение песен о природе, её красоте;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Музыкальные портреты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C551BC" w:rsidRPr="00C551BC" w:rsidRDefault="00C551BC" w:rsidP="009044B1">
      <w:pPr>
        <w:spacing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эпитетов для описания настроения, характера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сопоставление музыки с произведениями изобразительного искусства;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двигательная импровизация в образе героя музыкального произведения;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разучивание,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харáктерное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исполнение песни – портретной зарисовки;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Какой же праздник без музыки?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Музыка, создающая настроение праздника. Музыка в цирке, на уличном шествии, спортивном празднике.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 о значении музыки на празднике;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произведений торжественного, праздничного характера;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дирижирование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фрагментами произведений;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на лучшего «дирижёра»;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 и исполнение тематических песен к ближайшему празднику;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проблемная ситуация: почему на праздниках обязательно звучит музыка;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запись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видеооткрытки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Танцы, игры и веселье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Музыка – игра звуками. Танец – искусство и радость движения. Примеры популярных танцев.</w:t>
      </w:r>
    </w:p>
    <w:p w:rsidR="00C551BC" w:rsidRPr="00C551BC" w:rsidRDefault="00C551BC" w:rsidP="009044B1">
      <w:pPr>
        <w:spacing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слушание, исполнение музыки скерцозного характера;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танцевальных движений;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танец-игра;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рефлексия собственного эмоционального состояния после участия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танцевальных композициях и импровизациях;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проблемная ситуация: зачем люди танцуют;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ритмическая импровизация в стиле определённого танцевального жанра;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 на войне, музыка о войне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Военная тема в музыкальном искусстве.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Песни Великой Отечественной войны – песни Великой Победы.</w:t>
      </w:r>
    </w:p>
    <w:p w:rsidR="00C551BC" w:rsidRPr="00C551BC" w:rsidRDefault="00C551BC" w:rsidP="009044B1">
      <w:pPr>
        <w:spacing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учебных и художественных текстов, посвящённых песням Великой Отечественной войны;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слушание, исполнение  песен Великой Отечественной войны, знакомство с историей их сочинения и исполнения;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в классе, ответы на вопросы: какие чувства вызывают песни Великой Победы, почему?  Как музыка, песни помогали российскому народу одержать победу в Великой Отечественной войне?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Главный музыкальный символ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Гимн России – главный музыкальный символ нашей страны. Традиции исполнения Гимна России. Другие гимны.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Гимна Российской Федерации;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историей создания, правилами исполнения;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видеозаписей парада, церемонии награждения спортсменов;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чувство гордости, понятия достоинства и чести;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этических вопросов, связанных с государственными символами страны;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Гимна своей республики, города, школы.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Искусство времени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Музыка – временное искусство. Погружение в поток музыкального звучания. Музыкальные образы движения, изменения и развития.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слушание, исполнение музыкальных произведений, передающих образ непрерывного движения;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за своими телесными реакциями (дыхание, пульс, мышечный тонус) при восприятии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проблемная ситуация: как музыка воздействует на человека;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программная ритмическая или инструментальная импровизация «Поезд», «Космический корабль».</w:t>
      </w:r>
    </w:p>
    <w:p w:rsidR="00C551BC" w:rsidRPr="00C551BC" w:rsidRDefault="00C551BC" w:rsidP="009044B1">
      <w:pPr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№ 4 «Музыка народов мира»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 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Кабалевским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Певец своего народа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творчеством композиторов;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их сочинений с народной музыкой;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формы, принципа развития фольклорного музыкального материала;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вокализация наиболее ярких тем инструментальных сочинений;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доступных вокальных сочинений;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исполнение на клавишных или духовых инструментах композиторских мелодий, прослеживание их по нотной 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творческие, исследовательские проекты, посвящённые выдающимся композиторам.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 стран ближнего зарубежья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shd w:val="clear" w:color="auto" w:fill="FFFFFF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 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особенностями музыкального фольклора народов других стран;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характерных черт, типичных элементов музыкального языка (ритм, лад, интонации);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внешним видом, особенностями исполнения и звучания народных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тембров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классификация на группы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духовых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ударных, струнных;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 на знание тембров народных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двигательная игра – импровизация-подражание игре на музыкальных инструментах;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интонаций, жанров, ладов, инструментов других народов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 фольклорными элементами народов России;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исполнение на клавишных или духовых инструментах народных мелодий, прослеживание их по нотной 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 стран дальнего зарубежья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Музыка народов Европы. Танцевальный и песенный фольклор европейских народов. Канон. Странствующие музыканты. Карнавал. 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Музыка Испании и Латинской Америки. Фламенко. Искусство игры на гитаре, кастаньеты, 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латиноамериканские ударные инструменты.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сальса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босса-нова и другие). </w:t>
      </w:r>
      <w:proofErr w:type="gramEnd"/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Смешение традиций и культур в музыке Северной Америки.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 Японии и Китая. Древние истоки музыкальной культуры стран Юго-Восточной Азии. Императорские церемонии, музыкальные инструменты. Пентатоника.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особенностями музыкального фольклора народов других стран;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характерных черт, типичных элементов музыкального языка (ритм, лад, интонации);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внешним видом, особенностями исполнения и звучания народных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тембров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классификация на группы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духовых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ударных, струнных;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 на знание тембров народных инструментов;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двигательная игра – импровизация-подражание игре на музыкальных инструментах;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исполнение на клавишных или духовых инструментах народных мелодий, прослеживание их по нотной 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творческие, исследовательские проекты, школьные фестивали, посвящённые музыкальной культуре народов мира.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Диалог культур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творчеством композиторов;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их сочинений с народной музыкой;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формы, принципа развития фольклорного музыкального материала;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вокализация наиболее ярких тем инструментальных сочинений;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доступных вокальных сочинений;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исполнение на клавишных или духовых инструментах композиторских мелодий, прослеживание их по нотной 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творческие, исследовательские проекты, посвящённые выдающимся композиторам.</w:t>
      </w:r>
    </w:p>
    <w:p w:rsidR="00C551BC" w:rsidRPr="00C551BC" w:rsidRDefault="00C551BC" w:rsidP="009044B1">
      <w:pPr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№ 5 «Духовная музыка»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Звучание храма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Колокола. Колокольные звоны (благовест, трезвон и другие). Звонарские приговорки.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Колокольность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музыке русских композиторов.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обобщение жизненного опыта, связанного со звучанием колоколов;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 о традициях изготовления колоколов, значении колокольного звона;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видами колокольных звонов;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колокольности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выявление, обсуждение характера, выразительных средств, использованных композитором;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двигательная импровизация – имитация движений звонаря на колокольне;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ритмические и артикуляционные упражнения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основе звонарских приговорок;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просмотр документального фильма о колоколах;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Песни верующих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Молитва, хорал, песнопение, духовный стих. Образы духовной музыки в творчестве композиторов-классиков.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слушание, разучивание, исполнение вокальных произведений религиозного содержания;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 о характере музыки, манере исполнения, выразительных средствах;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просмотр документального фильма о значении молитвы;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рисование по мотивам прослушанных музыкальных произведений.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Инструментальная музыка в церкви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Орган и его роль в богослужении. Творчество И.С. Баха.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ответы на вопросы учителя;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органной музыки И.С. Баха;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описание впечатления от восприятия, характеристика музыкально-выразительных средств;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игровая имитация особенностей игры на органе (во время слушания);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за трансформацией музыкального образа;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Искусство Русской православной церкви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посвящённые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святым. Образы Христа, Богородицы.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прослеживание исполняемых мелодий по нотной 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типа мелодического движения, особенностей ритма, темпа, динамики;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сопоставление произведений музыки и живописи, посвящённых святым, Христу, Богородице;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посещение храма; поиск в Интернете информации о Крещении Руси, святых, об иконах.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Религиозные праздники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</w:t>
      </w:r>
      <w:proofErr w:type="gramEnd"/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Рождество, Троица, Пасха).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 (с опорой на нотный текст), исполнение доступных вокальных произведений духовной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C551BC" w:rsidRPr="00C551BC" w:rsidRDefault="00C551BC" w:rsidP="009044B1">
      <w:pPr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№ 6 «Музыка театра и кино»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постановки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силами обучающихся, посещение музыкальных театров, коллективный просмотр фильмов.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Музыкальная сказка на сцене, на экране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Характеры персонажей, отражённые в музыке. Тембр голоса. Соло. Хор, ансамбль.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видеопросмотр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музыкальной сказки;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музыкально-выразительных средств, передающих повороты сюжета, характеры героев;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игра-викторина «Угадай по голосу»;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отдельных номеров из детской оперы, музыкальной сказки;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постановка детской музыкальной сказки, спектакль для родителей; творческий проект «Озвучиваем мультфильм».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Театр оперы и балета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Особенности музыкальных спектаклей. Балет. Опера. Солисты, хор, оркестр, дирижёр в музыкальном спектакле.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со знаменитыми музыкальными театрами;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фрагментов музыкальных спектаклей с комментариями учителя;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особенностей балетного и оперного спектакля;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тесты или кроссворды на освоение специальных терминов;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танцевальная импровизация под музыку фрагмента балета;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 и исполнение доступного фрагмента, обработки песни (хора из оперы);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Балет. Хореография – искусство танца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 на знание балетной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пропевание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Опера. Главные герои и номера оперного спектакля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 Римского  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-К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орсакова («Садко», «Сказка о царе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Салтане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», «Снегурочка»), М.И. Глинки («Руслан и Людмила»), К.В. Глюка («Орфей и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Эвридика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»), Дж. Верди и других композиторов).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фрагментов опер;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тембрами голосов оперных певцов;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терминологии;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звучащие тесты и кроссворды на проверку знаний;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песни, хора из оперы;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рисование героев, сцен из опер;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просмотр фильма-оперы; постановка детской оперы.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Сюжет музыкального спектакля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Либретто. Развитие музыки в соответствии с сюжетом. Действия и сцены в опере и балете. Контрастные образы, лейтмотивы.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либретто, структурой музыкального спектакля;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обложки для либретто опер и балетов;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анализ выразительных средств, создающих образы главных героев, противоборствующих сторон;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за музыкальным развитием, характеристика приёмов, использованных композитором;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вокализация,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пропевание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музыкальных тем, пластическое интонирование оркестровых фрагментов;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музыкальная викторина на знание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звучащие и терминологические тесты;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создание любительского видеофильма на основе выбранного либретто; просмотр фильма-оперы или фильма-балета.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Оперетта, мюзикл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История возникновения и особенности жанра. Отдельные номера из оперетт И. Штрауса, И. Кальмана и др.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жанрами оперетты, мюзикла;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фрагментов из оперетт, анализ характерных особенностей жанра;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отдельных номеров из популярных музыкальных спектаклей;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разных постановок одного и того же мюзикла;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Кто создаёт музыкальный спектакль?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Профессии музыкального театра: дирижёр, режиссёр, оперные певцы, балерины и танцовщики, художники и другие.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 по поводу синкретичного характера музыкального спектакля;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миром театральных профессий, творчеством театральных режиссёров, художников;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фрагментов одного и того же спектакля в разных постановках;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различий в оформлении, режиссуре;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эскизов костюмов и декораций к одному из изученных музыкальных спектаклей;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виртуальный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квест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музыкальному театру.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Патриотическая и народная тема в театре и кино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История создания, значение музыкально-сценических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и экранных произведений, посвящённых нашему народу, его истории, теме служения Отечеству.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Фрагменты, отдельные номера из опер, балетов, музыки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 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proofErr w:type="gramEnd"/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диалог с учителем;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фрагментов крупных сценических произведений, фильмов;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характера героев и событий;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проблемная ситуация: зачем нужна серьёзная музыка;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песен о Родине, нашей стране, исторических событиях и подвигах героев;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C551BC" w:rsidRPr="00C551BC" w:rsidRDefault="00C551BC" w:rsidP="009044B1">
      <w:pPr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C551BC" w:rsidRPr="00C551BC" w:rsidRDefault="00C551BC" w:rsidP="009044B1">
      <w:pPr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№ 7 «С</w:t>
      </w:r>
      <w:r w:rsidR="009044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овременная музыкальная культура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фри-джаза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от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эмбиента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 рэпа), для восприятия которых требуется специфический и разнообразный музыкальный опыт. Поэтому на уровне начального общего образования необходимо заложить основы для последующего развития в данном направлении. Помимо указанных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Современные обработки классической музыки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 музыки классической и её современной обработки;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обработок классической музыки, сравнение их с оригиналом;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комплекса выразительных средств, наблюдение за изменением характера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вокальное исполнение классических тем в сопровождении современного ритмизованного аккомпанемента;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Джаз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Особенности джаза: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импровизационность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 </w:t>
      </w:r>
      <w:r w:rsidRPr="00C551B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творчеством джазовых музыкантов;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тембров музыкальных инструментов, исполняющих джазовую композицию;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плейлиста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коллекции записей джазовых музыкантов.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Исполнители современной музыки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Творчество одного или нескольких исполнителей современной музыки, популярных у молодёжи.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просмотр видеоклипов современных исполнителей;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их композиций с другими направлениями и стилями (классикой, духовной, народной музыкой);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составление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плейлиста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коллекции записей современной музыки для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друзей-других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Электронные музыкальные инструменты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музыкальных композиций в исполнении на электронных музыкальных инструментах;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их звучания с акустическими инструментами, обсуждение результатов сравнения;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электронных тембров для создания музыки к фантастическому фильму;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готовыми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семплами (например,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Garage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Band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C551BC" w:rsidRPr="00C551BC" w:rsidRDefault="00C551BC" w:rsidP="009044B1">
      <w:pPr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№ 8 «Музыкальная грамота»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Весь мир звучит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Звуки музыкальные и шумовые. Свойства звука: высота, громкость, длительность, тембр.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со звуками музыкальными и шумовыми;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различение, определение на слух звуков различного качества;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артикуляционные упражнения, разучивание и исполнение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песен с использованием звукоподражательных элементов, шумовых звуков.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Звукоряд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Нотный стан, скрипичный ключ. Ноты первой октавы.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элементами нотной 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различение по нотной записи, определение на слух звукоряда в отличие от других последовательностей звуков;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пение с названием нот, игра на металлофоне звукоряда от ноты «до»;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 и исполнение вокальных упражнений, песен, построенных на элементах звукоряда.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Интонация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Выразительные и изобразительные интонации.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разучивание, исполнение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вокальных упражнений, песен, вокальные и инструментальные импровизации на основе данных интонаций;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фрагментов музыкальных произведений, включающих примеры изобразительных интонаций.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Ритм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Звуки длинные и короткие (восьмые и четвертные длительности), такт, тактовая черта.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игра «Ритмическое эхо»,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прохлопывание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ритма по ритмическим карточкам, проговаривание с использованием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ритмослогов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на ударных инструментах ритмической партитуры;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Ритмический рисунок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Длительности половинная, целая, шестнадцатые. Паузы. Ритмические рисунки. Ритмическая партитура.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игра «Ритмическое эхо»,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прохлопывание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ритма по ритмическим карточкам, проговаривание с использованием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ритмослогов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на ударных инструментах ритмической партитуры;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Размер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Равномерная пульсация. Сильные и слабые доли. Размеры 2/4, 3/4, 4/4.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ритмические упражнения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слух, по нотной записи размеров 2/4, 3/4, 4/4;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исполнение на клавишных или духовых инструментах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мелодий в размерах 2/4, 3/4, 4/4; вокальная и инструментальная импровизация в заданном размере.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Музыкальный язык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Темп, тембр. Динамика (форте, пиано, крещендо, диминуэндо). Штрихи (стаккато, легато, акцент).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элементами музыкального языка, специальными терминами, их обозначением в нотной 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изученных элементов на слух при восприятии музыкальных произведений;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исполнение вокальных 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ритмических упражнений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песен с ярко выраженными динамическими, темповыми, штриховыми красками;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исполнение на клавишных или духовых инструментах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Высота звуков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Регистры. Ноты певческого диапазона. Расположение нот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клавиатуре. Знаки альтерации (диезы, бемоли, бекары).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понятий «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выше-ниже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за изменением музыкального образа при изменении регистра;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исполнение на клавишных или духовых инструментах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кратких мелодий по нотам; выполнение упражнений на виртуальной клавиатуре.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Мелодия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Мотив, музыкальная фраза.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Поступенное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плавное движение мелодии, скачки. Мелодический рисунок.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поступенным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плавным движением, скачками, остановками;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исполнение, импровизация (вокальная или на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звуковысотных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музыкальных инструментах) различных мелодических рисунков;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кратких мелодий по нотам.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Сопровождение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Аккомпанемент. Остинато. Вступление, заключение, проигрыш.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слух, прослеживание по нотной записи главного голоса и сопровождения;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различение, характеристика мелодических и ритмических особенностей главного голоса и сопровождения;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 рукой линии движения главного голоса и аккомпанемента;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 простейших элементов музыкальной формы: вступление, заключение, проигрыш;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наглядной графической схемы;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исполнение простейшего сопровождения к знакомой мелодии на клавишных или духовых инструментах.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Песня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Куплетная форма. Запев, припев.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со строением куплетной формы;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наглядной буквенной или графической схемы куплетной формы;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исполнение песен, написанных в куплетной форме;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 куплетной формы при слушании незнакомых музыкальных произведений;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импровизация, сочинение новых куплетов к знакомой песне.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Лад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Понятие лада. Семиступенные лады мажор и минор. Краска звучания.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Ступеневый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состав.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ладового наклонения музыки;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 «Солнышко – туча»;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за изменением музыкального образа при изменении лада;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распевания, вокальные упражнения, построенные на чередовании мажора и минора;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исполнение песен с ярко выраженной ладовой окраской;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импровизация, сочинение в заданном ладу; чтение сказок о нотах и музыкальных ладах.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Пентатоника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Пентатоника – пятиступенный лад, распространённый у многих народов.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инструментальных произведений, исполнение песен, написанных в пентатонике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Ноты в разных октавах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Ноты второй и малой октавы. Басовый ключ.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нотной записью во второй и малой октаве;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слух, в какой октаве звучит музыкальный фрагмент;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исполнение на духовых, клавишных инструментах или виртуальной клавиатуре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кратких мелодий по нотам.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Дополнительные обозначения в нотах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Реприза, фермата, вольта, украшения (трели, форшлаги).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дополнительными элементами нотной записи;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исполнение песен,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которых присутствуют данные элементы.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Ритмические рисунки в размере 6/8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Размер 6/8. Нота с точкой. Шестнадцатые. Пунктирный ритм.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слух, прослеживание по нотной записи ритмических рисунков в размере 6/8;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игра «Ритмическое эхо»,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прохлопывание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ритма по ритмическим карточкам, проговаривание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ритмослогами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разучивание, исполнение на ударных инструментах ритмической партитуры;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исполнение на клавишных или духовых инструментах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мелодий и аккомпанементов в размере 6/8.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Тональность. Гамма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Тоника, тональность. Знаки при ключе. Мажорные и минорные тональности (до 2–3 знаков при ключе).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устойчивых звуков;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игра «устой –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неустой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пение упражнений – гамм с названием нот, прослеживание по нотам;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понятия «тоника»;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упражнение на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допевание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неполной музыкальной фразы до тоники «Закончи музыкальную фразу»;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импровизация в заданной тональности.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Интервалы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понятия «интервал»;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анализ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ступеневого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состава мажорной и минорной гаммы (тон-полутон);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эпитетов для определения краски звучания различных интервалов;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разучивание, исполнение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песен с ярко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выраженной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характерной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интерваликой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мелодическом движении;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элементы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двухголосия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досочинение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Гармония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Аккорд. Трезвучие мажорное и минорное. Понятие фактуры. Фактуры аккомпанемента бас-аккорд,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аккордовая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арпеджио.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 на слух интервалов и аккордов;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различение на слух мажорных и минорных аккордов;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разучивание, исполнение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попевок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песен с мелодическим движением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звукам аккордов;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вокальные упражнения с элементами </w:t>
      </w:r>
      <w:proofErr w:type="spell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трёхголосия</w:t>
      </w:r>
      <w:proofErr w:type="spell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сочинение аккордового аккомпанемента к мелодии песни.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Музыкальная форма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со строением музыкального произведения, понятиями двухчастной и трёхчастной формы, рондо;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произведений: определение формы их строения на слух;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наглядной буквенной или графической схемы;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исполнение песен, написанных в двухчастной или трёхчастной форме;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C551BC" w:rsidRPr="00C551BC" w:rsidRDefault="00C551BC" w:rsidP="009044B1">
      <w:pPr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Вариации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Содержание: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Варьирование как принцип развития. Тема. Вариации.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 xml:space="preserve">Виды деятельности </w:t>
      </w:r>
      <w:proofErr w:type="gramStart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обучающихся</w:t>
      </w:r>
      <w:proofErr w:type="gramEnd"/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слушание произведений, сочинённых в форме вариаций;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за развитием, изменением основной темы;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составление наглядной буквенной или графической схемы;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исполнение ритмической партитуры, построенной по принципу вариаций;</w:t>
      </w:r>
    </w:p>
    <w:p w:rsidR="00C551BC" w:rsidRPr="00C551BC" w:rsidRDefault="00C551BC" w:rsidP="009044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вариативно:</w:t>
      </w:r>
      <w:r w:rsidRPr="00C551B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коллективная импровизация в форме вариаций.</w:t>
      </w:r>
    </w:p>
    <w:p w:rsidR="00C551BC" w:rsidRDefault="00C551BC" w:rsidP="009044B1">
      <w:pPr>
        <w:pStyle w:val="a3"/>
        <w:spacing w:before="0" w:beforeAutospacing="0" w:after="0"/>
        <w:jc w:val="both"/>
        <w:rPr>
          <w:color w:val="333333"/>
          <w:sz w:val="21"/>
          <w:szCs w:val="21"/>
        </w:rPr>
      </w:pPr>
      <w:r>
        <w:rPr>
          <w:color w:val="333333"/>
        </w:rPr>
        <w:t>​</w:t>
      </w:r>
      <w:r>
        <w:t>ПЛАНИРУЕМЫЕ РЕЗУЛЬТАТЫ ОСВОЕНИЯ ПРОГРАММЫ ПО МУЗЫКЕ НА УРОВНЕ НАЧАЛЬНОГО ОБЩЕГО ОБРАЗОВАНИЯ</w:t>
      </w:r>
      <w:r>
        <w:rPr>
          <w:caps/>
          <w:color w:val="333333"/>
        </w:rPr>
        <w:t> </w:t>
      </w:r>
    </w:p>
    <w:p w:rsidR="00C551BC" w:rsidRDefault="00C551BC" w:rsidP="009044B1">
      <w:pPr>
        <w:pStyle w:val="a3"/>
        <w:spacing w:before="0" w:beforeAutospacing="0" w:after="0"/>
        <w:jc w:val="both"/>
        <w:rPr>
          <w:color w:val="333333"/>
          <w:sz w:val="21"/>
          <w:szCs w:val="21"/>
        </w:rPr>
      </w:pPr>
      <w:r>
        <w:rPr>
          <w:rStyle w:val="a4"/>
          <w:caps/>
          <w:color w:val="333333"/>
        </w:rPr>
        <w:t>ЛИЧНОСТНЫЕ РЕЗУЛЬТАТЫ</w:t>
      </w:r>
      <w:r>
        <w:rPr>
          <w:color w:val="333333"/>
        </w:rPr>
        <w:br/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 результате изучения музыки на уровне начального общего образования </w:t>
      </w:r>
      <w:proofErr w:type="gramStart"/>
      <w:r>
        <w:rPr>
          <w:color w:val="333333"/>
        </w:rPr>
        <w:t>у</w:t>
      </w:r>
      <w:proofErr w:type="gramEnd"/>
      <w:r>
        <w:rPr>
          <w:color w:val="333333"/>
        </w:rPr>
        <w:t xml:space="preserve"> обучающегося будут сформированы следующие личностные результаты: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1) в области гражданско-патриотического воспитания: </w:t>
      </w:r>
      <w:r>
        <w:rPr>
          <w:rStyle w:val="a5"/>
          <w:b/>
          <w:bCs/>
          <w:color w:val="333333"/>
        </w:rPr>
        <w:t>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осознание российской гражданской идентичности;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проявление интереса к освоению музыкальных традиций своего края, музыкальной культуры народов России;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уважение к достижениям отечественных мастеров культуры;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стремление участвовать в творческой жизни своей школы, города, республики.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2) в области духовно-нравственного воспитания: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признание индивидуальности каждого человека;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проявление сопереживания, уважения и доброжелательности;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3) в области эстетического воспитания: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восприимчивость к различным видам искусства, музыкальным традициям и творчеству своего и других народов;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умение видеть прекрасное в жизни, наслаждаться красотой;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стремление к самовыражению в разных видах искусства.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4) в области  научного познания: </w:t>
      </w:r>
      <w:r>
        <w:rPr>
          <w:rStyle w:val="a5"/>
          <w:b/>
          <w:bCs/>
          <w:color w:val="333333"/>
        </w:rPr>
        <w:t> 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первоначальные представления о единстве и особенностях художественной и научной картины мира;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познавательные интересы, активность, инициативность, любознательность и самостоятельность в познании.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5) в области физического воспитания, формирования культуры здоровья и эмоционального благополучия:</w:t>
      </w:r>
    </w:p>
    <w:p w:rsidR="00C551BC" w:rsidRDefault="00C551BC" w:rsidP="009044B1">
      <w:pPr>
        <w:pStyle w:val="a3"/>
        <w:spacing w:before="0" w:beforeAutospacing="0" w:after="0" w:afterAutospacing="0"/>
        <w:ind w:right="154"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C551BC" w:rsidRDefault="00C551BC" w:rsidP="009044B1">
      <w:pPr>
        <w:pStyle w:val="a3"/>
        <w:spacing w:before="0" w:beforeAutospacing="0" w:after="0" w:afterAutospacing="0"/>
        <w:ind w:right="154"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профилактика умственного и физического утомления с использованием возможностей музыкотерапии.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6) в области трудового воспитания: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установка на посильное активное участие в практической деятельности;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трудолюбие в учёбе, настойчивость в достижении поставленных целей;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интерес к практическому изучению профессий в сфере культуры и искусства;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уважение к труду и результатам трудовой деятельности.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7) в области экологического воспитания: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бережное отношение к природе; неприятие действий, приносящих ей вред.</w:t>
      </w:r>
      <w:bookmarkStart w:id="1" w:name="_Toc139972685"/>
      <w:bookmarkEnd w:id="1"/>
    </w:p>
    <w:p w:rsidR="00C551BC" w:rsidRDefault="00C551BC" w:rsidP="009044B1">
      <w:pPr>
        <w:pStyle w:val="a3"/>
        <w:spacing w:before="0" w:beforeAutospacing="0" w:after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МЕТАПРЕДМЕТНЫЕ РЕЗУЛЬТАТЫ</w:t>
      </w:r>
    </w:p>
    <w:p w:rsidR="00C551BC" w:rsidRDefault="00C551BC" w:rsidP="009044B1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Овладение универсальными познавательными действиями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color w:val="333333"/>
        </w:rPr>
        <w:t>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color w:val="333333"/>
        </w:rPr>
        <w:t>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>
        <w:rPr>
          <w:color w:val="333333"/>
        </w:rPr>
        <w:t>музицирования</w:t>
      </w:r>
      <w:proofErr w:type="spellEnd"/>
      <w:r>
        <w:rPr>
          <w:color w:val="333333"/>
        </w:rPr>
        <w:t>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>
        <w:rPr>
          <w:color w:val="333333"/>
        </w:rPr>
        <w:t>подходящий</w:t>
      </w:r>
      <w:proofErr w:type="gramEnd"/>
      <w:r>
        <w:rPr>
          <w:color w:val="333333"/>
        </w:rPr>
        <w:t xml:space="preserve"> (на основе предложенных критериев);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color w:val="333333"/>
        </w:rPr>
        <w:t>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источник получения информации;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согласно заданному алгоритму находить в предложенном источнике информацию, представленную в явном виде;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текстовую, виде</w:t>
      </w:r>
      <w:proofErr w:type="gramStart"/>
      <w:r>
        <w:rPr>
          <w:color w:val="333333"/>
        </w:rPr>
        <w:t>о-</w:t>
      </w:r>
      <w:proofErr w:type="gramEnd"/>
      <w:r>
        <w:rPr>
          <w:color w:val="333333"/>
        </w:rPr>
        <w:t>, графическую, звуковую, информацию в соответствии с учебной задачей;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 музыкальные тексты (акустические и нотные)</w:t>
      </w:r>
      <w:r>
        <w:rPr>
          <w:color w:val="333333"/>
        </w:rPr>
        <w:br/>
        <w:t>по предложенному учителем алгоритму;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самостоятельно создавать схемы, таблицы для представления информации.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color w:val="333333"/>
        </w:rPr>
        <w:t>: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1) невербальная коммуникация: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выступать перед публикой в качестве исполнителя музыки (соло или в коллективе);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2) вербальная коммуникация:</w:t>
      </w:r>
    </w:p>
    <w:p w:rsidR="00C551BC" w:rsidRDefault="00C551BC" w:rsidP="009044B1">
      <w:pPr>
        <w:pStyle w:val="a3"/>
        <w:spacing w:before="0" w:beforeAutospacing="0" w:after="12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551BC" w:rsidRDefault="00C551BC" w:rsidP="009044B1">
      <w:pPr>
        <w:pStyle w:val="a3"/>
        <w:spacing w:before="0" w:beforeAutospacing="0" w:after="12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проявлять уважительное отношение к собеседнику, соблюдать правила ведения диалога и дискуссии;</w:t>
      </w:r>
    </w:p>
    <w:p w:rsidR="00C551BC" w:rsidRDefault="00C551BC" w:rsidP="009044B1">
      <w:pPr>
        <w:pStyle w:val="a3"/>
        <w:spacing w:before="0" w:beforeAutospacing="0" w:after="12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признавать возможность существования разных точек зрения;</w:t>
      </w:r>
    </w:p>
    <w:p w:rsidR="00C551BC" w:rsidRDefault="00C551BC" w:rsidP="009044B1">
      <w:pPr>
        <w:pStyle w:val="a3"/>
        <w:spacing w:before="0" w:beforeAutospacing="0" w:after="12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корректно и аргументированно высказывать своё мнение;</w:t>
      </w:r>
    </w:p>
    <w:p w:rsidR="00C551BC" w:rsidRDefault="00C551BC" w:rsidP="009044B1">
      <w:pPr>
        <w:pStyle w:val="a3"/>
        <w:spacing w:before="0" w:beforeAutospacing="0" w:after="12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строить речевое высказывание в соответствии с поставленной задачей;</w:t>
      </w:r>
    </w:p>
    <w:p w:rsidR="00C551BC" w:rsidRDefault="00C551BC" w:rsidP="009044B1">
      <w:pPr>
        <w:pStyle w:val="a3"/>
        <w:spacing w:before="0" w:beforeAutospacing="0" w:after="12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создавать устные и письменные тексты (описание, рассуждение, повествование);</w:t>
      </w:r>
    </w:p>
    <w:p w:rsidR="00C551BC" w:rsidRDefault="00C551BC" w:rsidP="009044B1">
      <w:pPr>
        <w:pStyle w:val="a3"/>
        <w:spacing w:before="0" w:beforeAutospacing="0" w:after="12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готовить небольшие публичные выступления;</w:t>
      </w:r>
    </w:p>
    <w:p w:rsidR="00C551BC" w:rsidRDefault="00C551BC" w:rsidP="009044B1">
      <w:pPr>
        <w:pStyle w:val="a3"/>
        <w:spacing w:before="0" w:beforeAutospacing="0" w:after="12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подбирать иллюстративный материал (рисунки, фото, плакаты) к тексту выступления.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3) совместная деятельность (сотрудничество):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стремиться к объединению усилий, эмоциональной </w:t>
      </w:r>
      <w:proofErr w:type="spellStart"/>
      <w:r>
        <w:rPr>
          <w:color w:val="333333"/>
        </w:rPr>
        <w:t>эмпатии</w:t>
      </w:r>
      <w:proofErr w:type="spellEnd"/>
      <w:r>
        <w:rPr>
          <w:color w:val="333333"/>
        </w:rPr>
        <w:t xml:space="preserve"> в ситуациях совместного восприятия, исполнения музыки;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переключаться между различными формами коллективной, групповой</w:t>
      </w:r>
      <w:r>
        <w:rPr>
          <w:color w:val="333333"/>
        </w:rPr>
        <w:br/>
        <w:t>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формулировать краткосрочные и долгосрочные цели (индивидуальные</w:t>
      </w:r>
      <w:r>
        <w:rPr>
          <w:color w:val="333333"/>
        </w:rPr>
        <w:br/>
        <w:t>с учётом участия в коллективных задачах) в стандартной (типовой) ситуации</w:t>
      </w:r>
      <w:r>
        <w:rPr>
          <w:color w:val="333333"/>
        </w:rPr>
        <w:br/>
        <w:t>на основе предложенного формата планирования, распределения промежуточных шагов и сроков;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ответственно выполнять свою часть работы; оценивать свой вклад в общий результат;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совместные проектные, творческие задания с опорой на предложенные образцы.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color w:val="333333"/>
        </w:rPr>
        <w:t>: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планировать действия по решению учебной задачи для получения результата;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выстраивать последовательность выбранных действий.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color w:val="333333"/>
        </w:rPr>
        <w:t>: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причины успеха (неудач) учебной деятельности;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корректировать свои учебные действия для преодоления ошибок.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  <w:bookmarkStart w:id="2" w:name="_Toc139972686"/>
      <w:bookmarkEnd w:id="2"/>
    </w:p>
    <w:p w:rsidR="00C551BC" w:rsidRDefault="00C551BC" w:rsidP="009044B1">
      <w:pPr>
        <w:pStyle w:val="a3"/>
        <w:spacing w:before="0" w:beforeAutospacing="0" w:after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ПРЕДМЕТНЫЕ РЕЗУЛЬТАТЫ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C551BC" w:rsidRDefault="00C551BC" w:rsidP="009044B1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C551BC" w:rsidRDefault="00C551BC" w:rsidP="009044B1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proofErr w:type="gramStart"/>
      <w:r>
        <w:rPr>
          <w:rStyle w:val="a4"/>
          <w:color w:val="333333"/>
        </w:rPr>
        <w:t>Обучающиеся</w:t>
      </w:r>
      <w:proofErr w:type="gramEnd"/>
      <w:r>
        <w:rPr>
          <w:rStyle w:val="a4"/>
          <w:color w:val="333333"/>
        </w:rPr>
        <w:t>, освоившие основную образовательную программу по музыке: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сознательно стремятся к развитию своих музыкальных способностей;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имеют опыт восприятия, творческой и исполнительской деятельности;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 уважением относятся к достижениям отечественной музыкальной культуры;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стремятся к расширению своего музыкального кругозора.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 xml:space="preserve">К концу изучения модуля № 1 «Народная музыка России» </w:t>
      </w:r>
      <w:proofErr w:type="gramStart"/>
      <w:r>
        <w:rPr>
          <w:rStyle w:val="a4"/>
          <w:color w:val="333333"/>
        </w:rPr>
        <w:t>обучающийся</w:t>
      </w:r>
      <w:proofErr w:type="gramEnd"/>
      <w:r>
        <w:rPr>
          <w:rStyle w:val="a4"/>
          <w:color w:val="333333"/>
        </w:rPr>
        <w:t xml:space="preserve"> научится: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на слух и называть знакомые народные музыкальные инструменты;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группировать народные музыкальные инструменты по принципу </w:t>
      </w:r>
      <w:proofErr w:type="spellStart"/>
      <w:r>
        <w:rPr>
          <w:color w:val="333333"/>
        </w:rPr>
        <w:t>звукоизвлечения</w:t>
      </w:r>
      <w:proofErr w:type="spellEnd"/>
      <w:r>
        <w:rPr>
          <w:color w:val="333333"/>
        </w:rPr>
        <w:t>: духовые, ударные, струнные;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создавать ритмический аккомпанемент на ударных инструментах</w:t>
      </w:r>
      <w:r>
        <w:rPr>
          <w:color w:val="333333"/>
        </w:rPr>
        <w:br/>
        <w:t>при исполнении народной песни;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исполнять народные произведения различных жанров с сопровождением и без сопровождения;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 xml:space="preserve">К концу изучения модуля № 2 «Классическая музыка» </w:t>
      </w:r>
      <w:proofErr w:type="gramStart"/>
      <w:r>
        <w:rPr>
          <w:rStyle w:val="a4"/>
          <w:color w:val="333333"/>
        </w:rPr>
        <w:t>обучающийся</w:t>
      </w:r>
      <w:proofErr w:type="gramEnd"/>
      <w:r>
        <w:rPr>
          <w:rStyle w:val="a4"/>
          <w:color w:val="333333"/>
        </w:rPr>
        <w:t xml:space="preserve"> научится: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концертные жанры по особенностям исполнения (камерные</w:t>
      </w:r>
      <w:r>
        <w:rPr>
          <w:color w:val="333333"/>
        </w:rPr>
        <w:br/>
        <w:t>и симфонические, вокальные и инструментальные), знать их разновидности, приводить примеры;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исполнять (в том числе фрагментарно, отдельными темами) сочинения композиторов-классиков;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характеризовать выразительные средства, использованные композитором для создания музыкального образа;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lastRenderedPageBreak/>
        <w:t xml:space="preserve">К концу изучения модуля № 3 «Музыка в жизни человека» </w:t>
      </w:r>
      <w:proofErr w:type="gramStart"/>
      <w:r>
        <w:rPr>
          <w:rStyle w:val="a4"/>
          <w:color w:val="333333"/>
        </w:rPr>
        <w:t>обучающийся</w:t>
      </w:r>
      <w:proofErr w:type="gramEnd"/>
      <w:r>
        <w:rPr>
          <w:rStyle w:val="a4"/>
          <w:color w:val="333333"/>
        </w:rPr>
        <w:t xml:space="preserve"> научится: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>
        <w:rPr>
          <w:color w:val="333333"/>
        </w:rPr>
        <w:t>танцевальность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маршевость</w:t>
      </w:r>
      <w:proofErr w:type="spellEnd"/>
      <w:r>
        <w:rPr>
          <w:color w:val="333333"/>
        </w:rPr>
        <w:t xml:space="preserve"> (связь с движением), </w:t>
      </w:r>
      <w:proofErr w:type="spellStart"/>
      <w:r>
        <w:rPr>
          <w:color w:val="333333"/>
        </w:rPr>
        <w:t>декламационность</w:t>
      </w:r>
      <w:proofErr w:type="spellEnd"/>
      <w:r>
        <w:rPr>
          <w:color w:val="333333"/>
        </w:rPr>
        <w:t>, эпос (связь со словом);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осознавать собственные чувства и мысли, эстетические переживания, замечать </w:t>
      </w:r>
      <w:proofErr w:type="gramStart"/>
      <w:r>
        <w:rPr>
          <w:color w:val="333333"/>
        </w:rPr>
        <w:t>прекрасное</w:t>
      </w:r>
      <w:proofErr w:type="gramEnd"/>
      <w:r>
        <w:rPr>
          <w:color w:val="333333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 xml:space="preserve">К концу изучения модуля № 4 «Музыка народов мира» </w:t>
      </w:r>
      <w:proofErr w:type="gramStart"/>
      <w:r>
        <w:rPr>
          <w:rStyle w:val="a4"/>
          <w:color w:val="333333"/>
        </w:rPr>
        <w:t>обучающийся</w:t>
      </w:r>
      <w:proofErr w:type="gramEnd"/>
      <w:r>
        <w:rPr>
          <w:rStyle w:val="a4"/>
          <w:color w:val="333333"/>
        </w:rPr>
        <w:t xml:space="preserve"> научится: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на слух и исполнять произведения народной и композиторской музыки других стран;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 xml:space="preserve">К концу изучения модуля № 5 «Духовная музыка» </w:t>
      </w:r>
      <w:proofErr w:type="gramStart"/>
      <w:r>
        <w:rPr>
          <w:rStyle w:val="a4"/>
          <w:color w:val="333333"/>
        </w:rPr>
        <w:t>обучающийся</w:t>
      </w:r>
      <w:proofErr w:type="gramEnd"/>
      <w:r>
        <w:rPr>
          <w:rStyle w:val="a4"/>
          <w:color w:val="333333"/>
        </w:rPr>
        <w:t xml:space="preserve"> научится: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исполнять доступные образцы духовной музыки;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 xml:space="preserve">К концу изучения модуля № 6 «Музыка театра и кино» </w:t>
      </w:r>
      <w:proofErr w:type="gramStart"/>
      <w:r>
        <w:rPr>
          <w:rStyle w:val="a4"/>
          <w:color w:val="333333"/>
        </w:rPr>
        <w:t>обучающийся</w:t>
      </w:r>
      <w:proofErr w:type="gramEnd"/>
      <w:r>
        <w:rPr>
          <w:rStyle w:val="a4"/>
          <w:color w:val="333333"/>
        </w:rPr>
        <w:t xml:space="preserve"> научится: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и называть особенности музыкально-сценических жанров (опера, балет, оперетта, мюзикл);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виды музыкальных коллективов (ансамблей, оркестров, хоров), тембры человеческих голосов и музыкальных инструментов, определять их на слух; </w:t>
      </w:r>
      <w:r>
        <w:rPr>
          <w:rStyle w:val="a5"/>
          <w:color w:val="333333"/>
        </w:rPr>
        <w:t> </w:t>
      </w:r>
    </w:p>
    <w:p w:rsidR="00C551BC" w:rsidRDefault="00C551BC" w:rsidP="009044B1">
      <w:pPr>
        <w:pStyle w:val="a3"/>
        <w:spacing w:before="0" w:beforeAutospacing="0" w:after="0"/>
        <w:ind w:firstLine="709"/>
        <w:jc w:val="both"/>
        <w:rPr>
          <w:color w:val="333333"/>
          <w:sz w:val="21"/>
          <w:szCs w:val="21"/>
        </w:rPr>
      </w:pPr>
      <w:proofErr w:type="gramStart"/>
      <w:r>
        <w:rPr>
          <w:color w:val="333333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 xml:space="preserve">К концу изучения модуля № 7 «Современная музыкальная культура» </w:t>
      </w:r>
      <w:proofErr w:type="gramStart"/>
      <w:r>
        <w:rPr>
          <w:rStyle w:val="a4"/>
          <w:color w:val="333333"/>
        </w:rPr>
        <w:t>обучающийся</w:t>
      </w:r>
      <w:proofErr w:type="gramEnd"/>
      <w:r>
        <w:rPr>
          <w:rStyle w:val="a4"/>
          <w:color w:val="333333"/>
        </w:rPr>
        <w:t xml:space="preserve"> научится: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разнообразные виды и жанры, современной музыкальной культуры, стремиться к расширению музыкального кругозора; </w:t>
      </w:r>
      <w:r>
        <w:rPr>
          <w:rStyle w:val="a5"/>
          <w:color w:val="333333"/>
        </w:rPr>
        <w:t> 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исполнять современные музыкальные произведения, соблюдая певческую культуру звука.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 xml:space="preserve">К концу изучения модуля № 8 «Музыкальная грамота» </w:t>
      </w:r>
      <w:proofErr w:type="gramStart"/>
      <w:r>
        <w:rPr>
          <w:rStyle w:val="a4"/>
          <w:color w:val="333333"/>
        </w:rPr>
        <w:t>обучающийся</w:t>
      </w:r>
      <w:proofErr w:type="gramEnd"/>
      <w:r>
        <w:rPr>
          <w:rStyle w:val="a4"/>
          <w:color w:val="333333"/>
        </w:rPr>
        <w:t xml:space="preserve"> научится: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gramStart"/>
      <w:r>
        <w:rPr>
          <w:color w:val="333333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proofErr w:type="gramStart"/>
      <w:r>
        <w:rPr>
          <w:color w:val="333333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на слух принципы развития: повтор, контраст, варьирование;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ориентироваться в нотной записи в пределах певческого диапазона;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исполнять и создавать различные ритмические рисунки;</w:t>
      </w:r>
    </w:p>
    <w:p w:rsidR="00C551BC" w:rsidRDefault="00C551BC" w:rsidP="009044B1">
      <w:pPr>
        <w:pStyle w:val="a3"/>
        <w:spacing w:before="0" w:beforeAutospacing="0" w:after="0" w:afterAutospacing="0"/>
        <w:ind w:firstLine="709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исполнять песни с простым мелодическим рисунком.</w:t>
      </w:r>
    </w:p>
    <w:p w:rsidR="00B70AC3" w:rsidRDefault="00B70AC3" w:rsidP="009044B1"/>
    <w:sectPr w:rsidR="00B70AC3" w:rsidSect="00922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519F"/>
    <w:rsid w:val="0012519F"/>
    <w:rsid w:val="0053642D"/>
    <w:rsid w:val="009044B1"/>
    <w:rsid w:val="00922C75"/>
    <w:rsid w:val="00B70AC3"/>
    <w:rsid w:val="00C551BC"/>
    <w:rsid w:val="00CB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C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51BC"/>
    <w:rPr>
      <w:b/>
      <w:bCs/>
    </w:rPr>
  </w:style>
  <w:style w:type="character" w:styleId="a5">
    <w:name w:val="Emphasis"/>
    <w:basedOn w:val="a0"/>
    <w:uiPriority w:val="20"/>
    <w:qFormat/>
    <w:rsid w:val="00C551B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B7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51BC"/>
    <w:rPr>
      <w:b/>
      <w:bCs/>
    </w:rPr>
  </w:style>
  <w:style w:type="character" w:styleId="a5">
    <w:name w:val="Emphasis"/>
    <w:basedOn w:val="a0"/>
    <w:uiPriority w:val="20"/>
    <w:qFormat/>
    <w:rsid w:val="00C551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11592</Words>
  <Characters>66080</Characters>
  <Application>Microsoft Office Word</Application>
  <DocSecurity>0</DocSecurity>
  <Lines>550</Lines>
  <Paragraphs>155</Paragraphs>
  <ScaleCrop>false</ScaleCrop>
  <Company/>
  <LinksUpToDate>false</LinksUpToDate>
  <CharactersWithSpaces>77517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6</cp:revision>
  <cp:lastPrinted>2024-09-16T03:38:00Z</cp:lastPrinted>
  <dcterms:created xsi:type="dcterms:W3CDTF">2024-09-16T03:09:00Z</dcterms:created>
  <dcterms:modified xsi:type="dcterms:W3CDTF">2025-10-08T04:26:00Z</dcterms:modified>
</cp:coreProperties>
</file>